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1E" w:rsidRPr="00646A5B" w:rsidRDefault="005B3F0E" w:rsidP="004E2866">
      <w:pPr>
        <w:jc w:val="center"/>
        <w:rPr>
          <w:rFonts w:cs="Arial"/>
          <w:b/>
          <w:sz w:val="32"/>
          <w:szCs w:val="32"/>
        </w:rPr>
      </w:pPr>
      <w:r w:rsidRPr="00646A5B">
        <w:rPr>
          <w:rFonts w:cs="Arial"/>
          <w:b/>
          <w:noProof/>
          <w:sz w:val="32"/>
          <w:szCs w:val="32"/>
          <w:lang w:eastAsia="en-GB"/>
        </w:rPr>
        <mc:AlternateContent>
          <mc:Choice Requires="wps">
            <w:drawing>
              <wp:anchor distT="0" distB="0" distL="114300" distR="114300" simplePos="0" relativeHeight="251659264" behindDoc="0" locked="0" layoutInCell="1" allowOverlap="1" wp14:anchorId="40029CB6" wp14:editId="3F42B614">
                <wp:simplePos x="0" y="0"/>
                <wp:positionH relativeFrom="column">
                  <wp:posOffset>8789035</wp:posOffset>
                </wp:positionH>
                <wp:positionV relativeFrom="paragraph">
                  <wp:posOffset>-307340</wp:posOffset>
                </wp:positionV>
                <wp:extent cx="704850" cy="885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885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B3F0E" w:rsidRDefault="005B3F0E">
                            <w:r>
                              <w:rPr>
                                <w:noProof/>
                                <w:lang w:eastAsia="en-GB"/>
                              </w:rPr>
                              <w:drawing>
                                <wp:inline distT="0" distB="0" distL="0" distR="0" wp14:anchorId="21BD9FC6" wp14:editId="02A73A03">
                                  <wp:extent cx="657225" cy="714375"/>
                                  <wp:effectExtent l="0" t="0" r="0" b="9525"/>
                                  <wp:docPr id="8"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7" cstate="print"/>
                                          <a:srcRect l="32031" t="29889" r="45433" b="23554"/>
                                          <a:stretch>
                                            <a:fillRect/>
                                          </a:stretch>
                                        </pic:blipFill>
                                        <pic:spPr bwMode="auto">
                                          <a:xfrm>
                                            <a:off x="0" y="0"/>
                                            <a:ext cx="659102" cy="716416"/>
                                          </a:xfrm>
                                          <a:prstGeom prst="rect">
                                            <a:avLst/>
                                          </a:prstGeom>
                                          <a:solidFill>
                                            <a:schemeClr val="bg1"/>
                                          </a:solid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029CB6" id="_x0000_t202" coordsize="21600,21600" o:spt="202" path="m,l,21600r21600,l21600,xe">
                <v:stroke joinstyle="miter"/>
                <v:path gradientshapeok="t" o:connecttype="rect"/>
              </v:shapetype>
              <v:shape id="Text Box 2" o:spid="_x0000_s1026" type="#_x0000_t202" style="position:absolute;left:0;text-align:left;margin-left:692.05pt;margin-top:-24.2pt;width:55.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" fillcolor="white [3201]" strokecolor="white [3212]" strokeweight=".5pt">
                <v:textbox>
                  <w:txbxContent>
                    <w:p w:rsidR="005B3F0E" w:rsidRDefault="005B3F0E">
                      <w:r>
                        <w:rPr>
                          <w:noProof/>
                          <w:lang w:eastAsia="en-GB"/>
                        </w:rPr>
                        <w:drawing>
                          <wp:inline distT="0" distB="0" distL="0" distR="0" wp14:anchorId="21BD9FC6" wp14:editId="02A73A03">
                            <wp:extent cx="657225" cy="714375"/>
                            <wp:effectExtent l="0" t="0" r="0" b="9525"/>
                            <wp:docPr id="8"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7" cstate="print"/>
                                    <a:srcRect l="32031" t="29889" r="45433" b="23554"/>
                                    <a:stretch>
                                      <a:fillRect/>
                                    </a:stretch>
                                  </pic:blipFill>
                                  <pic:spPr bwMode="auto">
                                    <a:xfrm>
                                      <a:off x="0" y="0"/>
                                      <a:ext cx="659102" cy="716416"/>
                                    </a:xfrm>
                                    <a:prstGeom prst="rect">
                                      <a:avLst/>
                                    </a:prstGeom>
                                    <a:solidFill>
                                      <a:schemeClr val="bg1"/>
                                    </a:solidFill>
                                    <a:ln w="9525">
                                      <a:noFill/>
                                      <a:miter lim="800000"/>
                                      <a:headEnd/>
                                      <a:tailEnd/>
                                    </a:ln>
                                  </pic:spPr>
                                </pic:pic>
                              </a:graphicData>
                            </a:graphic>
                          </wp:inline>
                        </w:drawing>
                      </w:r>
                    </w:p>
                  </w:txbxContent>
                </v:textbox>
              </v:shape>
            </w:pict>
          </mc:Fallback>
        </mc:AlternateContent>
      </w:r>
      <w:r w:rsidR="00BB6E3A">
        <w:rPr>
          <w:rFonts w:cs="Arial"/>
          <w:b/>
          <w:noProof/>
          <w:sz w:val="32"/>
          <w:szCs w:val="32"/>
          <w:lang w:eastAsia="en-GB"/>
        </w:rPr>
        <w:t>Blackb</w:t>
      </w:r>
      <w:r w:rsidR="00C45CFE">
        <w:rPr>
          <w:rFonts w:cs="Arial"/>
          <w:b/>
          <w:noProof/>
          <w:sz w:val="32"/>
          <w:szCs w:val="32"/>
          <w:lang w:eastAsia="en-GB"/>
        </w:rPr>
        <w:t xml:space="preserve">urn with Darwen </w:t>
      </w:r>
      <w:r w:rsidR="00A26CAA">
        <w:rPr>
          <w:rFonts w:cs="Arial"/>
          <w:b/>
          <w:sz w:val="32"/>
          <w:szCs w:val="32"/>
        </w:rPr>
        <w:t xml:space="preserve">Covid-19 </w:t>
      </w:r>
      <w:r w:rsidR="004E2866" w:rsidRPr="00646A5B">
        <w:rPr>
          <w:rFonts w:cs="Arial"/>
          <w:b/>
          <w:sz w:val="32"/>
          <w:szCs w:val="32"/>
        </w:rPr>
        <w:t xml:space="preserve">Risk Assessment </w:t>
      </w:r>
      <w:r w:rsidR="007475CD">
        <w:rPr>
          <w:rFonts w:cs="Arial"/>
          <w:b/>
          <w:sz w:val="32"/>
          <w:szCs w:val="32"/>
        </w:rPr>
        <w:t>v00</w:t>
      </w:r>
      <w:r w:rsidR="00C03000">
        <w:rPr>
          <w:rFonts w:cs="Arial"/>
          <w:b/>
          <w:sz w:val="32"/>
          <w:szCs w:val="32"/>
        </w:rPr>
        <w:t>3 13</w:t>
      </w:r>
      <w:r w:rsidR="002E33A3">
        <w:rPr>
          <w:rFonts w:cs="Arial"/>
          <w:b/>
          <w:sz w:val="32"/>
          <w:szCs w:val="32"/>
        </w:rPr>
        <w:t>/05/2020</w:t>
      </w:r>
    </w:p>
    <w:p w:rsidR="005B3F0E" w:rsidRPr="00646A5B" w:rsidRDefault="005B3F0E" w:rsidP="004E2866">
      <w:pPr>
        <w:rPr>
          <w:rFonts w:cs="Arial"/>
          <w:b/>
        </w:rPr>
      </w:pPr>
    </w:p>
    <w:p w:rsidR="00386DAD" w:rsidRDefault="00386DAD" w:rsidP="00386DAD">
      <w:pPr>
        <w:pStyle w:val="Default"/>
        <w:rPr>
          <w:rFonts w:asciiTheme="minorHAnsi" w:hAnsiTheme="minorHAnsi" w:cs="Arial"/>
          <w:sz w:val="22"/>
          <w:szCs w:val="22"/>
        </w:rPr>
      </w:pPr>
      <w:r w:rsidRPr="00646A5B">
        <w:rPr>
          <w:rFonts w:asciiTheme="minorHAnsi" w:eastAsia="Times New Roman" w:hAnsiTheme="minorHAnsi" w:cs="Arial"/>
          <w:sz w:val="22"/>
          <w:szCs w:val="22"/>
          <w:lang w:val="en" w:eastAsia="en-GB"/>
        </w:rPr>
        <w:t xml:space="preserve">A risk assessment is simply a careful examination of what, in your area of work, could cause harm to people, so that you can weigh up whether you have taken enough precautions or should do more to prevent harm and to control the risks. </w:t>
      </w:r>
      <w:r w:rsidR="00F72CA4">
        <w:rPr>
          <w:rFonts w:asciiTheme="minorHAnsi" w:hAnsiTheme="minorHAnsi" w:cs="Arial"/>
          <w:sz w:val="22"/>
          <w:szCs w:val="22"/>
        </w:rPr>
        <w:t xml:space="preserve">The purpose of this risk assessment is to address the additional risk of Covid-19 infection as </w:t>
      </w:r>
      <w:r w:rsidR="00195D69">
        <w:rPr>
          <w:rFonts w:asciiTheme="minorHAnsi" w:hAnsiTheme="minorHAnsi" w:cs="Arial"/>
          <w:sz w:val="22"/>
          <w:szCs w:val="22"/>
        </w:rPr>
        <w:t>schools open to more pupils</w:t>
      </w:r>
      <w:r w:rsidR="00C71C23">
        <w:rPr>
          <w:rFonts w:asciiTheme="minorHAnsi" w:hAnsiTheme="minorHAnsi" w:cs="Arial"/>
          <w:sz w:val="22"/>
          <w:szCs w:val="22"/>
        </w:rPr>
        <w:t xml:space="preserve"> It should be updated in line with guidance from the UK Government:</w:t>
      </w:r>
    </w:p>
    <w:p w:rsidR="00C71C23" w:rsidRDefault="00C71C23" w:rsidP="00386DAD">
      <w:pPr>
        <w:pStyle w:val="Default"/>
        <w:rPr>
          <w:rFonts w:asciiTheme="minorHAnsi" w:hAnsiTheme="minorHAnsi" w:cs="Arial"/>
          <w:sz w:val="22"/>
          <w:szCs w:val="22"/>
        </w:rPr>
      </w:pPr>
    </w:p>
    <w:p w:rsidR="00C71C23" w:rsidRPr="00646A5B" w:rsidRDefault="00A655B1" w:rsidP="00386DAD">
      <w:pPr>
        <w:pStyle w:val="Default"/>
        <w:rPr>
          <w:rFonts w:asciiTheme="minorHAnsi" w:hAnsiTheme="minorHAnsi" w:cs="Arial"/>
          <w:sz w:val="22"/>
          <w:szCs w:val="22"/>
        </w:rPr>
      </w:pPr>
      <w:hyperlink r:id="rId8" w:history="1">
        <w:r w:rsidR="00833539" w:rsidRPr="006F1786">
          <w:rPr>
            <w:rStyle w:val="Hyperlink"/>
            <w:rFonts w:asciiTheme="minorHAnsi" w:hAnsiTheme="minorHAnsi" w:cs="Arial"/>
            <w:sz w:val="22"/>
            <w:szCs w:val="22"/>
          </w:rPr>
          <w:t>https://www.gov.uk/government/collections/coronavirus-covid-19-guidance-for-schools-and-other-educational-settings</w:t>
        </w:r>
      </w:hyperlink>
      <w:r w:rsidR="00833539">
        <w:rPr>
          <w:rFonts w:asciiTheme="minorHAnsi" w:hAnsiTheme="minorHAnsi" w:cs="Arial"/>
          <w:sz w:val="22"/>
          <w:szCs w:val="22"/>
        </w:rPr>
        <w:t xml:space="preserve"> </w:t>
      </w:r>
      <w:r w:rsidR="00C71C23">
        <w:rPr>
          <w:rFonts w:asciiTheme="minorHAnsi" w:hAnsiTheme="minorHAnsi" w:cs="Arial"/>
          <w:sz w:val="22"/>
          <w:szCs w:val="22"/>
        </w:rPr>
        <w:t xml:space="preserve"> </w:t>
      </w:r>
    </w:p>
    <w:p w:rsidR="0055107D" w:rsidRDefault="0055107D" w:rsidP="004E2866">
      <w:pPr>
        <w:rPr>
          <w:rFonts w:cs="Arial"/>
          <w:color w:val="000000"/>
        </w:rPr>
      </w:pPr>
    </w:p>
    <w:p w:rsidR="00C71C23" w:rsidRPr="00EA62C8" w:rsidRDefault="00C71C23" w:rsidP="004E2866">
      <w:pPr>
        <w:rPr>
          <w:rFonts w:cs="Arial"/>
          <w:b/>
          <w:color w:val="000000"/>
        </w:rPr>
      </w:pPr>
      <w:r w:rsidRPr="00EA62C8">
        <w:rPr>
          <w:rFonts w:cs="Arial"/>
          <w:b/>
          <w:color w:val="000000"/>
        </w:rPr>
        <w:t xml:space="preserve">This is a generic risk </w:t>
      </w:r>
      <w:r w:rsidR="0022675D" w:rsidRPr="00EA62C8">
        <w:rPr>
          <w:rFonts w:cs="Arial"/>
          <w:b/>
          <w:color w:val="000000"/>
        </w:rPr>
        <w:t>assessment, which</w:t>
      </w:r>
      <w:r w:rsidRPr="00EA62C8">
        <w:rPr>
          <w:rFonts w:cs="Arial"/>
          <w:b/>
          <w:color w:val="000000"/>
        </w:rPr>
        <w:t xml:space="preserve"> should be edited to suit </w:t>
      </w:r>
      <w:r w:rsidR="00C45CFE">
        <w:rPr>
          <w:rFonts w:cs="Arial"/>
          <w:b/>
          <w:color w:val="000000"/>
        </w:rPr>
        <w:t>your venue</w:t>
      </w:r>
      <w:r w:rsidR="0022675D" w:rsidRPr="00EA62C8">
        <w:rPr>
          <w:rFonts w:cs="Arial"/>
          <w:b/>
          <w:color w:val="000000"/>
        </w:rPr>
        <w:t>. All actions should be immediate and reviewed in line with guidance updates.</w:t>
      </w:r>
    </w:p>
    <w:p w:rsidR="00AE408E" w:rsidRDefault="00BB6E3A" w:rsidP="004E2866">
      <w:pPr>
        <w:rPr>
          <w:rFonts w:ascii="Arial" w:hAnsi="Arial" w:cs="Arial"/>
          <w:sz w:val="20"/>
          <w:szCs w:val="20"/>
        </w:rPr>
      </w:pPr>
      <w:r>
        <w:rPr>
          <w:rFonts w:cs="Arial"/>
          <w:color w:val="000000"/>
        </w:rPr>
        <w:t>Adults includes local authority, multi agency</w:t>
      </w:r>
      <w:r w:rsidR="00AE408E">
        <w:rPr>
          <w:rFonts w:cs="Arial"/>
          <w:color w:val="000000"/>
        </w:rPr>
        <w:t xml:space="preserve"> visiting staff, pa</w:t>
      </w:r>
      <w:r w:rsidR="00AA7788">
        <w:rPr>
          <w:rFonts w:cs="Arial"/>
          <w:color w:val="000000"/>
        </w:rPr>
        <w:t>rents, volunteers and essential maintenance workers. Visitors should be only those necessary for the safe operation of the establishment.</w:t>
      </w:r>
    </w:p>
    <w:p w:rsidR="005B3F0E" w:rsidRPr="0016422C" w:rsidRDefault="005B3F0E" w:rsidP="005B3F0E">
      <w:pPr>
        <w:rPr>
          <w:rFonts w:cs="Arial"/>
          <w:b/>
        </w:rPr>
      </w:pPr>
      <w:r w:rsidRPr="0016422C">
        <w:rPr>
          <w:rFonts w:cs="Arial"/>
          <w:b/>
        </w:rPr>
        <w:t xml:space="preserve">Title / Activity: </w:t>
      </w:r>
    </w:p>
    <w:p w:rsidR="005B3F0E" w:rsidRPr="0016422C" w:rsidRDefault="0022675D" w:rsidP="005B3F0E">
      <w:pPr>
        <w:rPr>
          <w:rFonts w:cs="Arial"/>
        </w:rPr>
      </w:pPr>
      <w:r w:rsidRPr="0016422C">
        <w:rPr>
          <w:rFonts w:cs="Arial"/>
          <w:b/>
        </w:rPr>
        <w:t xml:space="preserve">Date </w:t>
      </w:r>
      <w:r w:rsidR="0016422C" w:rsidRPr="0016422C">
        <w:rPr>
          <w:rFonts w:cs="Arial"/>
          <w:b/>
        </w:rPr>
        <w:t>completed</w:t>
      </w:r>
      <w:r w:rsidR="00AA7788" w:rsidRPr="0016422C">
        <w:rPr>
          <w:rFonts w:cs="Arial"/>
          <w:b/>
        </w:rPr>
        <w:t xml:space="preserve"> </w:t>
      </w:r>
      <w:r w:rsidR="00A16B1A" w:rsidRPr="0016422C">
        <w:rPr>
          <w:rFonts w:cs="Arial"/>
          <w:b/>
        </w:rPr>
        <w:t>15/05/2020</w:t>
      </w:r>
      <w:r w:rsidR="005B3F0E" w:rsidRPr="0016422C">
        <w:rPr>
          <w:rFonts w:cs="Arial"/>
          <w:b/>
        </w:rPr>
        <w:tab/>
      </w:r>
      <w:r w:rsidR="005B3F0E" w:rsidRPr="0016422C">
        <w:rPr>
          <w:rFonts w:cs="Arial"/>
          <w:b/>
        </w:rPr>
        <w:tab/>
      </w:r>
      <w:r w:rsidR="005B3F0E" w:rsidRPr="0016422C">
        <w:rPr>
          <w:rFonts w:cs="Arial"/>
        </w:rPr>
        <w:tab/>
      </w:r>
      <w:r w:rsidR="005B3F0E" w:rsidRPr="0016422C">
        <w:rPr>
          <w:rFonts w:cs="Arial"/>
        </w:rPr>
        <w:tab/>
      </w:r>
      <w:r w:rsidR="005B3F0E" w:rsidRPr="0016422C">
        <w:rPr>
          <w:rFonts w:cs="Arial"/>
        </w:rPr>
        <w:tab/>
      </w:r>
    </w:p>
    <w:p w:rsidR="00B968F3" w:rsidRPr="0022675D" w:rsidRDefault="00C45CFE" w:rsidP="004E2866">
      <w:pPr>
        <w:rPr>
          <w:rFonts w:cs="Arial"/>
          <w:b/>
          <w:color w:val="FF0000"/>
        </w:rPr>
      </w:pPr>
      <w:r>
        <w:rPr>
          <w:rFonts w:cs="Arial"/>
          <w:b/>
        </w:rPr>
        <w:t>Completed by:</w:t>
      </w:r>
    </w:p>
    <w:tbl>
      <w:tblPr>
        <w:tblStyle w:val="TableGrid"/>
        <w:tblW w:w="0" w:type="auto"/>
        <w:tblLook w:val="04A0" w:firstRow="1" w:lastRow="0" w:firstColumn="1" w:lastColumn="0" w:noHBand="0" w:noVBand="1"/>
      </w:tblPr>
      <w:tblGrid>
        <w:gridCol w:w="2728"/>
        <w:gridCol w:w="984"/>
        <w:gridCol w:w="813"/>
        <w:gridCol w:w="6335"/>
        <w:gridCol w:w="698"/>
        <w:gridCol w:w="2140"/>
        <w:gridCol w:w="1202"/>
      </w:tblGrid>
      <w:tr w:rsidR="00CC458F" w:rsidTr="00CC458F">
        <w:tc>
          <w:tcPr>
            <w:tcW w:w="2798" w:type="dxa"/>
            <w:vMerge w:val="restart"/>
            <w:shd w:val="clear" w:color="auto" w:fill="C2D69B" w:themeFill="accent3" w:themeFillTint="99"/>
          </w:tcPr>
          <w:p w:rsidR="00CC458F" w:rsidRDefault="00CC458F" w:rsidP="004E2866">
            <w:pPr>
              <w:jc w:val="center"/>
              <w:rPr>
                <w:rFonts w:cs="Arial"/>
                <w:b/>
              </w:rPr>
            </w:pPr>
            <w:r>
              <w:rPr>
                <w:rFonts w:cs="Arial"/>
                <w:b/>
              </w:rPr>
              <w:t>What is the hazard?</w:t>
            </w:r>
          </w:p>
        </w:tc>
        <w:tc>
          <w:tcPr>
            <w:tcW w:w="1580" w:type="dxa"/>
            <w:gridSpan w:val="2"/>
            <w:shd w:val="clear" w:color="auto" w:fill="C2D69B" w:themeFill="accent3" w:themeFillTint="99"/>
          </w:tcPr>
          <w:p w:rsidR="00CC458F" w:rsidRDefault="00CC458F" w:rsidP="004E2866">
            <w:pPr>
              <w:jc w:val="center"/>
              <w:rPr>
                <w:rFonts w:cs="Arial"/>
                <w:b/>
              </w:rPr>
            </w:pPr>
            <w:r>
              <w:rPr>
                <w:rFonts w:cs="Arial"/>
                <w:b/>
              </w:rPr>
              <w:t>Who might be harmed?</w:t>
            </w:r>
          </w:p>
        </w:tc>
        <w:tc>
          <w:tcPr>
            <w:tcW w:w="6674" w:type="dxa"/>
            <w:vMerge w:val="restart"/>
            <w:shd w:val="clear" w:color="auto" w:fill="C2D69B" w:themeFill="accent3" w:themeFillTint="99"/>
          </w:tcPr>
          <w:p w:rsidR="00CC458F" w:rsidRDefault="00CC458F" w:rsidP="004E2866">
            <w:pPr>
              <w:jc w:val="center"/>
              <w:rPr>
                <w:rFonts w:cs="Arial"/>
                <w:b/>
              </w:rPr>
            </w:pPr>
            <w:r>
              <w:rPr>
                <w:rFonts w:cs="Arial"/>
                <w:b/>
              </w:rPr>
              <w:t>What are you doing about it?</w:t>
            </w:r>
          </w:p>
        </w:tc>
        <w:tc>
          <w:tcPr>
            <w:tcW w:w="709" w:type="dxa"/>
            <w:vMerge w:val="restart"/>
            <w:shd w:val="clear" w:color="auto" w:fill="C2D69B" w:themeFill="accent3" w:themeFillTint="99"/>
          </w:tcPr>
          <w:p w:rsidR="00CC458F" w:rsidRPr="00A37055" w:rsidRDefault="00CC458F" w:rsidP="004E2866">
            <w:pPr>
              <w:jc w:val="center"/>
              <w:rPr>
                <w:rFonts w:cs="Arial"/>
                <w:b/>
              </w:rPr>
            </w:pPr>
            <w:r w:rsidRPr="00A37055">
              <w:rPr>
                <w:rFonts w:cs="Arial"/>
                <w:b/>
              </w:rPr>
              <w:t>RAG</w:t>
            </w:r>
          </w:p>
        </w:tc>
        <w:tc>
          <w:tcPr>
            <w:tcW w:w="2268" w:type="dxa"/>
            <w:vMerge w:val="restart"/>
            <w:shd w:val="clear" w:color="auto" w:fill="C2D69B" w:themeFill="accent3" w:themeFillTint="99"/>
          </w:tcPr>
          <w:p w:rsidR="00CC458F" w:rsidRPr="00A37055" w:rsidRDefault="00CC458F" w:rsidP="004E2866">
            <w:pPr>
              <w:jc w:val="center"/>
              <w:rPr>
                <w:rFonts w:cs="Arial"/>
                <w:b/>
              </w:rPr>
            </w:pPr>
            <w:r w:rsidRPr="00A37055">
              <w:rPr>
                <w:rFonts w:cs="Arial"/>
                <w:b/>
              </w:rPr>
              <w:t xml:space="preserve">Comment </w:t>
            </w:r>
          </w:p>
        </w:tc>
        <w:tc>
          <w:tcPr>
            <w:tcW w:w="871" w:type="dxa"/>
            <w:vMerge w:val="restart"/>
            <w:shd w:val="clear" w:color="auto" w:fill="C2D69B" w:themeFill="accent3" w:themeFillTint="99"/>
          </w:tcPr>
          <w:p w:rsidR="00CC458F" w:rsidRPr="00A37055" w:rsidRDefault="00CC458F" w:rsidP="004E2866">
            <w:pPr>
              <w:jc w:val="center"/>
              <w:rPr>
                <w:rFonts w:cs="Arial"/>
                <w:b/>
              </w:rPr>
            </w:pPr>
            <w:r w:rsidRPr="00A37055">
              <w:rPr>
                <w:rFonts w:cs="Arial"/>
                <w:b/>
              </w:rPr>
              <w:t>Complete?</w:t>
            </w:r>
          </w:p>
        </w:tc>
      </w:tr>
      <w:tr w:rsidR="00CC458F" w:rsidTr="00CC458F">
        <w:tc>
          <w:tcPr>
            <w:tcW w:w="2798" w:type="dxa"/>
            <w:vMerge/>
          </w:tcPr>
          <w:p w:rsidR="00CC458F" w:rsidRDefault="00CC458F" w:rsidP="004E2866">
            <w:pPr>
              <w:jc w:val="center"/>
              <w:rPr>
                <w:rFonts w:cs="Arial"/>
                <w:b/>
              </w:rPr>
            </w:pPr>
          </w:p>
        </w:tc>
        <w:tc>
          <w:tcPr>
            <w:tcW w:w="766" w:type="dxa"/>
            <w:shd w:val="clear" w:color="auto" w:fill="C2D69B" w:themeFill="accent3" w:themeFillTint="99"/>
          </w:tcPr>
          <w:p w:rsidR="00CC458F" w:rsidRPr="00832661" w:rsidRDefault="00F87071" w:rsidP="004E2866">
            <w:pPr>
              <w:jc w:val="center"/>
              <w:rPr>
                <w:rFonts w:cs="Arial"/>
                <w:b/>
              </w:rPr>
            </w:pPr>
            <w:r>
              <w:rPr>
                <w:rFonts w:cs="Arial"/>
                <w:b/>
              </w:rPr>
              <w:t>C</w:t>
            </w:r>
            <w:r w:rsidR="006251F7" w:rsidRPr="00832661">
              <w:rPr>
                <w:rFonts w:cs="Arial"/>
                <w:b/>
              </w:rPr>
              <w:t>hildren</w:t>
            </w:r>
          </w:p>
        </w:tc>
        <w:tc>
          <w:tcPr>
            <w:tcW w:w="814" w:type="dxa"/>
            <w:shd w:val="clear" w:color="auto" w:fill="C2D69B" w:themeFill="accent3" w:themeFillTint="99"/>
          </w:tcPr>
          <w:p w:rsidR="00CC458F" w:rsidRDefault="00CC458F" w:rsidP="004E2866">
            <w:pPr>
              <w:jc w:val="center"/>
              <w:rPr>
                <w:rFonts w:cs="Arial"/>
                <w:b/>
              </w:rPr>
            </w:pPr>
            <w:r>
              <w:rPr>
                <w:rFonts w:cs="Arial"/>
                <w:b/>
              </w:rPr>
              <w:t>Adults</w:t>
            </w:r>
          </w:p>
        </w:tc>
        <w:tc>
          <w:tcPr>
            <w:tcW w:w="6674" w:type="dxa"/>
            <w:vMerge/>
          </w:tcPr>
          <w:p w:rsidR="00CC458F" w:rsidRDefault="00CC458F" w:rsidP="004E2866">
            <w:pPr>
              <w:jc w:val="center"/>
              <w:rPr>
                <w:rFonts w:cs="Arial"/>
                <w:b/>
              </w:rPr>
            </w:pPr>
          </w:p>
        </w:tc>
        <w:tc>
          <w:tcPr>
            <w:tcW w:w="709" w:type="dxa"/>
            <w:vMerge/>
          </w:tcPr>
          <w:p w:rsidR="00CC458F" w:rsidRDefault="00CC458F" w:rsidP="004E2866">
            <w:pPr>
              <w:jc w:val="center"/>
              <w:rPr>
                <w:rFonts w:cs="Arial"/>
                <w:b/>
              </w:rPr>
            </w:pPr>
          </w:p>
        </w:tc>
        <w:tc>
          <w:tcPr>
            <w:tcW w:w="2268" w:type="dxa"/>
            <w:vMerge/>
          </w:tcPr>
          <w:p w:rsidR="00CC458F" w:rsidRDefault="00CC458F" w:rsidP="004E2866">
            <w:pPr>
              <w:jc w:val="center"/>
              <w:rPr>
                <w:rFonts w:cs="Arial"/>
                <w:b/>
              </w:rPr>
            </w:pPr>
          </w:p>
        </w:tc>
        <w:tc>
          <w:tcPr>
            <w:tcW w:w="871" w:type="dxa"/>
            <w:vMerge/>
          </w:tcPr>
          <w:p w:rsidR="00CC458F" w:rsidRDefault="00CC458F" w:rsidP="004E2866">
            <w:pPr>
              <w:jc w:val="center"/>
              <w:rPr>
                <w:rFonts w:cs="Arial"/>
                <w:b/>
              </w:rPr>
            </w:pPr>
          </w:p>
        </w:tc>
      </w:tr>
      <w:tr w:rsidR="00CC458F" w:rsidTr="00CC458F">
        <w:tc>
          <w:tcPr>
            <w:tcW w:w="2798" w:type="dxa"/>
            <w:shd w:val="clear" w:color="auto" w:fill="EAF1DD" w:themeFill="accent3" w:themeFillTint="33"/>
          </w:tcPr>
          <w:p w:rsidR="00CC458F" w:rsidRDefault="00CC458F" w:rsidP="00AE408E">
            <w:pPr>
              <w:rPr>
                <w:rFonts w:cs="Arial"/>
                <w:b/>
              </w:rPr>
            </w:pPr>
            <w:r>
              <w:rPr>
                <w:rFonts w:cs="Arial"/>
                <w:b/>
              </w:rPr>
              <w:t>1) Spread of infection from frequently touched surfaces</w:t>
            </w:r>
          </w:p>
        </w:tc>
        <w:tc>
          <w:tcPr>
            <w:tcW w:w="766" w:type="dxa"/>
            <w:shd w:val="clear" w:color="auto" w:fill="EAF1DD" w:themeFill="accent3" w:themeFillTint="33"/>
          </w:tcPr>
          <w:p w:rsidR="00CC458F" w:rsidRPr="00832661" w:rsidRDefault="00CC458F" w:rsidP="004E2866">
            <w:pPr>
              <w:jc w:val="center"/>
              <w:rPr>
                <w:rFonts w:cs="Arial"/>
                <w:b/>
              </w:rPr>
            </w:pPr>
            <w:r w:rsidRPr="00832661">
              <w:rPr>
                <w:rFonts w:cs="Arial"/>
                <w:b/>
              </w:rPr>
              <w:sym w:font="Wingdings" w:char="F0FC"/>
            </w:r>
          </w:p>
        </w:tc>
        <w:tc>
          <w:tcPr>
            <w:tcW w:w="814" w:type="dxa"/>
            <w:shd w:val="clear" w:color="auto" w:fill="EAF1DD" w:themeFill="accent3" w:themeFillTint="33"/>
          </w:tcPr>
          <w:p w:rsidR="00CC458F" w:rsidRDefault="00CC458F" w:rsidP="004E2866">
            <w:pPr>
              <w:jc w:val="center"/>
              <w:rPr>
                <w:rFonts w:cs="Arial"/>
                <w:b/>
              </w:rPr>
            </w:pPr>
            <w:r>
              <w:rPr>
                <w:rFonts w:cs="Arial"/>
                <w:b/>
              </w:rPr>
              <w:sym w:font="Wingdings" w:char="F0FC"/>
            </w:r>
          </w:p>
        </w:tc>
        <w:tc>
          <w:tcPr>
            <w:tcW w:w="6674" w:type="dxa"/>
            <w:shd w:val="clear" w:color="auto" w:fill="EAF1DD" w:themeFill="accent3" w:themeFillTint="33"/>
          </w:tcPr>
          <w:p w:rsidR="00984D82" w:rsidRPr="00984D82" w:rsidRDefault="0004152A" w:rsidP="00BB4F15">
            <w:pPr>
              <w:pStyle w:val="ListParagraph"/>
              <w:numPr>
                <w:ilvl w:val="0"/>
                <w:numId w:val="5"/>
              </w:numPr>
              <w:rPr>
                <w:rFonts w:cs="Arial"/>
              </w:rPr>
            </w:pPr>
            <w:r w:rsidRPr="00984D82">
              <w:rPr>
                <w:rFonts w:cstheme="minorHAnsi"/>
                <w:color w:val="0B0C0C"/>
              </w:rPr>
              <w:t xml:space="preserve">Follow the </w:t>
            </w:r>
            <w:hyperlink r:id="rId9" w:history="1">
              <w:r w:rsidR="00984D82" w:rsidRPr="005F10E9">
                <w:rPr>
                  <w:rStyle w:val="Hyperlink"/>
                  <w:rFonts w:cstheme="minorHAnsi"/>
                </w:rPr>
                <w:t>Covid-19: cleaning in non-healthcare settings guidance</w:t>
              </w:r>
              <w:r w:rsidR="005F10E9" w:rsidRPr="005F10E9">
                <w:rPr>
                  <w:rStyle w:val="Hyperlink"/>
                  <w:rFonts w:cstheme="minorHAnsi"/>
                </w:rPr>
                <w:t>;</w:t>
              </w:r>
            </w:hyperlink>
          </w:p>
          <w:p w:rsidR="00CC458F" w:rsidRPr="003D1690" w:rsidRDefault="00CC458F" w:rsidP="00BB4F15">
            <w:pPr>
              <w:pStyle w:val="ListParagraph"/>
              <w:numPr>
                <w:ilvl w:val="0"/>
                <w:numId w:val="5"/>
              </w:numPr>
              <w:rPr>
                <w:rFonts w:cs="Arial"/>
              </w:rPr>
            </w:pPr>
            <w:r w:rsidRPr="00984D82">
              <w:rPr>
                <w:b/>
              </w:rPr>
              <w:t>All staff</w:t>
            </w:r>
            <w:r w:rsidRPr="00A37055">
              <w:t xml:space="preserve"> should know how to safely put on and take off PPE, please see PHE links to </w:t>
            </w:r>
            <w:hyperlink r:id="rId10" w:history="1">
              <w:r w:rsidRPr="00A37055">
                <w:rPr>
                  <w:rStyle w:val="Hyperlink"/>
                </w:rPr>
                <w:t>donning</w:t>
              </w:r>
            </w:hyperlink>
            <w:r w:rsidRPr="00A37055">
              <w:t xml:space="preserve"> and </w:t>
            </w:r>
            <w:hyperlink r:id="rId11" w:history="1">
              <w:r w:rsidRPr="00A37055">
                <w:rPr>
                  <w:rStyle w:val="Hyperlink"/>
                </w:rPr>
                <w:t>doffing</w:t>
              </w:r>
            </w:hyperlink>
            <w:r w:rsidRPr="00A37055">
              <w:t>.</w:t>
            </w:r>
          </w:p>
          <w:p w:rsidR="003D1690" w:rsidRPr="00984D82" w:rsidRDefault="003D1690" w:rsidP="00BB4F15">
            <w:pPr>
              <w:pStyle w:val="ListParagraph"/>
              <w:numPr>
                <w:ilvl w:val="0"/>
                <w:numId w:val="5"/>
              </w:numPr>
              <w:rPr>
                <w:rFonts w:cs="Arial"/>
              </w:rPr>
            </w:pPr>
          </w:p>
          <w:p w:rsidR="00CC458F" w:rsidRPr="003D1690" w:rsidRDefault="00CC458F" w:rsidP="00CC458F">
            <w:pPr>
              <w:pStyle w:val="ListParagraph"/>
              <w:numPr>
                <w:ilvl w:val="0"/>
                <w:numId w:val="5"/>
              </w:numPr>
              <w:rPr>
                <w:rFonts w:cs="Arial"/>
              </w:rPr>
            </w:pPr>
            <w:r w:rsidRPr="00A37055">
              <w:rPr>
                <w:rFonts w:cs="Arial"/>
              </w:rPr>
              <w:t>All staff should complete the</w:t>
            </w:r>
            <w:r w:rsidRPr="00A37055">
              <w:t xml:space="preserve"> </w:t>
            </w:r>
            <w:hyperlink r:id="rId12" w:history="1">
              <w:r w:rsidRPr="00A37055">
                <w:rPr>
                  <w:rStyle w:val="Hyperlink"/>
                </w:rPr>
                <w:t>MeLearning</w:t>
              </w:r>
            </w:hyperlink>
            <w:r w:rsidRPr="00A37055">
              <w:t xml:space="preserve"> course ‘</w:t>
            </w:r>
            <w:r w:rsidRPr="00A37055">
              <w:rPr>
                <w:b/>
                <w:bCs/>
              </w:rPr>
              <w:t>Infection Prevention Control for Frontline Workers’.</w:t>
            </w:r>
          </w:p>
          <w:p w:rsidR="003D1690" w:rsidRDefault="003D1690" w:rsidP="003D1690">
            <w:pPr>
              <w:rPr>
                <w:rFonts w:cs="Arial"/>
              </w:rPr>
            </w:pPr>
          </w:p>
          <w:p w:rsidR="003D1690" w:rsidRDefault="003D1690" w:rsidP="003D1690">
            <w:pPr>
              <w:rPr>
                <w:rFonts w:cs="Arial"/>
              </w:rPr>
            </w:pPr>
          </w:p>
          <w:p w:rsidR="003D1690" w:rsidRPr="003D1690" w:rsidRDefault="003D1690" w:rsidP="003D1690">
            <w:pPr>
              <w:rPr>
                <w:rFonts w:cs="Arial"/>
              </w:rPr>
            </w:pPr>
          </w:p>
          <w:p w:rsidR="00CC458F" w:rsidRPr="005E30CE" w:rsidRDefault="00CC458F" w:rsidP="00C42615">
            <w:pPr>
              <w:pStyle w:val="ListParagraph"/>
              <w:numPr>
                <w:ilvl w:val="0"/>
                <w:numId w:val="5"/>
              </w:numPr>
              <w:rPr>
                <w:rFonts w:cs="Arial"/>
              </w:rPr>
            </w:pPr>
            <w:r w:rsidRPr="00CC458F">
              <w:rPr>
                <w:rFonts w:cs="Arial"/>
              </w:rPr>
              <w:t>Appropriately trained and designated staff clean frequently touched sur</w:t>
            </w:r>
            <w:r w:rsidR="00C110AD">
              <w:rPr>
                <w:rFonts w:cs="Arial"/>
              </w:rPr>
              <w:t xml:space="preserve">faces before the start of each </w:t>
            </w:r>
            <w:r w:rsidRPr="00CC458F">
              <w:rPr>
                <w:rFonts w:cs="Arial"/>
              </w:rPr>
              <w:t xml:space="preserve">day using the </w:t>
            </w:r>
            <w:r w:rsidR="00C110AD">
              <w:rPr>
                <w:rFonts w:cs="Arial"/>
              </w:rPr>
              <w:t>children centres</w:t>
            </w:r>
            <w:r w:rsidRPr="00CC458F">
              <w:rPr>
                <w:rFonts w:cs="Arial"/>
              </w:rPr>
              <w:t xml:space="preserve"> standard cleaning products. These surfaces include- </w:t>
            </w:r>
            <w:r>
              <w:t>door handles</w:t>
            </w:r>
            <w:r w:rsidRPr="00F1384B">
              <w:t xml:space="preserve"> railings, chairs, desks, </w:t>
            </w:r>
            <w:r>
              <w:t xml:space="preserve">IT equipment, mobile phones, </w:t>
            </w:r>
            <w:r w:rsidRPr="00F1384B">
              <w:t>toilet doors,</w:t>
            </w:r>
            <w:r>
              <w:t xml:space="preserve"> flush handles,</w:t>
            </w:r>
            <w:r w:rsidRPr="00F1384B">
              <w:t xml:space="preserve"> taps, </w:t>
            </w:r>
            <w:r>
              <w:t xml:space="preserve">bin lids, </w:t>
            </w:r>
            <w:r w:rsidRPr="00F1384B">
              <w:t>dining tables, etc.</w:t>
            </w:r>
          </w:p>
          <w:p w:rsidR="005E30CE" w:rsidRPr="00832661" w:rsidRDefault="005E30CE" w:rsidP="00C42615">
            <w:pPr>
              <w:pStyle w:val="ListParagraph"/>
              <w:numPr>
                <w:ilvl w:val="0"/>
                <w:numId w:val="5"/>
              </w:numPr>
              <w:rPr>
                <w:rFonts w:cs="Arial"/>
              </w:rPr>
            </w:pPr>
            <w:r w:rsidRPr="00A37055">
              <w:t>Cleaning materials</w:t>
            </w:r>
            <w:r w:rsidR="00C110AD">
              <w:t xml:space="preserve"> ordered by </w:t>
            </w:r>
            <w:r w:rsidR="00C110AD" w:rsidRPr="00832661">
              <w:t xml:space="preserve">children centre </w:t>
            </w:r>
            <w:r w:rsidR="00A16B62" w:rsidRPr="00A37055">
              <w:t>and</w:t>
            </w:r>
            <w:r w:rsidRPr="00A37055">
              <w:t xml:space="preserve"> issued by </w:t>
            </w:r>
            <w:r w:rsidR="00C110AD" w:rsidRPr="00832661">
              <w:t>centre assistants</w:t>
            </w:r>
            <w:r w:rsidR="00A16B62" w:rsidRPr="00A37055">
              <w:t xml:space="preserve">, </w:t>
            </w:r>
            <w:r w:rsidR="00A16B62" w:rsidRPr="00A37055">
              <w:rPr>
                <w:b/>
                <w:i/>
              </w:rPr>
              <w:t>staff inform when they need more but before they run out</w:t>
            </w:r>
            <w:r w:rsidR="00A16B62" w:rsidRPr="00A37055">
              <w:t>;</w:t>
            </w:r>
            <w:r w:rsidR="00483E67">
              <w:t xml:space="preserve"> </w:t>
            </w:r>
            <w:r w:rsidR="00483E67" w:rsidRPr="00832661">
              <w:t>S</w:t>
            </w:r>
            <w:r w:rsidR="00A16B1A" w:rsidRPr="00832661">
              <w:t xml:space="preserve">enior </w:t>
            </w:r>
            <w:r w:rsidR="00832661" w:rsidRPr="00832661">
              <w:t>Business</w:t>
            </w:r>
            <w:r w:rsidR="00A16B1A" w:rsidRPr="00832661">
              <w:t xml:space="preserve"> </w:t>
            </w:r>
            <w:r w:rsidR="00483E67" w:rsidRPr="00832661">
              <w:t>O</w:t>
            </w:r>
            <w:r w:rsidR="00A16B1A" w:rsidRPr="00832661">
              <w:t xml:space="preserve">fficer </w:t>
            </w:r>
            <w:r w:rsidR="00483E67" w:rsidRPr="00832661">
              <w:t xml:space="preserve"> to check on this weekly</w:t>
            </w:r>
          </w:p>
          <w:p w:rsidR="00CC458F" w:rsidRPr="00832661" w:rsidRDefault="00C110AD" w:rsidP="00AE408E">
            <w:pPr>
              <w:pStyle w:val="ListParagraph"/>
              <w:numPr>
                <w:ilvl w:val="0"/>
                <w:numId w:val="5"/>
              </w:numPr>
              <w:rPr>
                <w:rFonts w:cs="Arial"/>
              </w:rPr>
            </w:pPr>
            <w:r w:rsidRPr="00832661">
              <w:rPr>
                <w:rFonts w:cs="Arial"/>
              </w:rPr>
              <w:t>Managers</w:t>
            </w:r>
            <w:r w:rsidR="00483E67" w:rsidRPr="00832661">
              <w:rPr>
                <w:rFonts w:cs="Arial"/>
              </w:rPr>
              <w:t xml:space="preserve">/staff </w:t>
            </w:r>
            <w:r w:rsidR="00CC458F" w:rsidRPr="00832661">
              <w:rPr>
                <w:rFonts w:cs="Arial"/>
              </w:rPr>
              <w:t xml:space="preserve"> mirror this cleaning regime (including </w:t>
            </w:r>
            <w:r w:rsidR="007707C1" w:rsidRPr="00832661">
              <w:rPr>
                <w:rFonts w:cs="Arial"/>
              </w:rPr>
              <w:t xml:space="preserve">personal </w:t>
            </w:r>
            <w:r w:rsidR="00CC458F" w:rsidRPr="00832661">
              <w:rPr>
                <w:rFonts w:cs="Arial"/>
              </w:rPr>
              <w:t>mobile phones and tablets) throughout the day during transition times e.g. break, lunch, changing from one type of activity to another;</w:t>
            </w:r>
          </w:p>
          <w:p w:rsidR="00CC458F" w:rsidRDefault="00CC458F" w:rsidP="00AE408E">
            <w:pPr>
              <w:pStyle w:val="ListParagraph"/>
              <w:numPr>
                <w:ilvl w:val="0"/>
                <w:numId w:val="5"/>
              </w:numPr>
              <w:rPr>
                <w:rFonts w:cs="Arial"/>
              </w:rPr>
            </w:pPr>
            <w:r w:rsidRPr="00832661">
              <w:rPr>
                <w:rFonts w:cs="Arial"/>
              </w:rPr>
              <w:t>Evidence cleaning routine – use tick sheet signed and dated by the person carrying out the cleani</w:t>
            </w:r>
            <w:r w:rsidR="00C110AD" w:rsidRPr="00832661">
              <w:rPr>
                <w:rFonts w:cs="Arial"/>
              </w:rPr>
              <w:t>ng for each area (Senior business officers to check daily)</w:t>
            </w:r>
          </w:p>
          <w:p w:rsidR="002E7CA2" w:rsidRDefault="002E7CA2" w:rsidP="00AE408E">
            <w:pPr>
              <w:pStyle w:val="ListParagraph"/>
              <w:numPr>
                <w:ilvl w:val="0"/>
                <w:numId w:val="5"/>
              </w:numPr>
              <w:rPr>
                <w:rFonts w:cs="Arial"/>
              </w:rPr>
            </w:pPr>
            <w:r>
              <w:rPr>
                <w:rFonts w:cs="Arial"/>
              </w:rPr>
              <w:t>Scripts to be created that each reception will be able to use to encourage and remind adults to socially distance.</w:t>
            </w:r>
          </w:p>
          <w:p w:rsidR="00CC458F" w:rsidRPr="00F53B67" w:rsidRDefault="00CC458F" w:rsidP="00F53B67">
            <w:pPr>
              <w:rPr>
                <w:rFonts w:cs="Arial"/>
              </w:rPr>
            </w:pPr>
          </w:p>
        </w:tc>
        <w:tc>
          <w:tcPr>
            <w:tcW w:w="709" w:type="dxa"/>
            <w:shd w:val="clear" w:color="auto" w:fill="EAF1DD" w:themeFill="accent3" w:themeFillTint="33"/>
          </w:tcPr>
          <w:p w:rsidR="00CC458F" w:rsidRPr="00CC458F" w:rsidRDefault="00CC458F" w:rsidP="00CC458F">
            <w:pPr>
              <w:ind w:left="360"/>
              <w:rPr>
                <w:rFonts w:cs="Arial"/>
              </w:rPr>
            </w:pPr>
          </w:p>
        </w:tc>
        <w:tc>
          <w:tcPr>
            <w:tcW w:w="2268" w:type="dxa"/>
            <w:shd w:val="clear" w:color="auto" w:fill="EAF1DD" w:themeFill="accent3" w:themeFillTint="33"/>
          </w:tcPr>
          <w:p w:rsidR="00CC458F" w:rsidRDefault="00CC458F" w:rsidP="00761EC2">
            <w:pPr>
              <w:rPr>
                <w:rFonts w:cs="Arial"/>
              </w:rPr>
            </w:pPr>
          </w:p>
          <w:p w:rsidR="003D1690" w:rsidRDefault="003D1690" w:rsidP="00CC458F">
            <w:pPr>
              <w:ind w:left="360"/>
              <w:rPr>
                <w:rFonts w:cs="Arial"/>
              </w:rPr>
            </w:pPr>
          </w:p>
          <w:p w:rsidR="003D1690" w:rsidRDefault="003D1690" w:rsidP="003D1690">
            <w:pPr>
              <w:rPr>
                <w:rFonts w:cs="Arial"/>
              </w:rPr>
            </w:pPr>
          </w:p>
          <w:p w:rsidR="003D1690" w:rsidRDefault="003D1690" w:rsidP="003D1690">
            <w:pPr>
              <w:rPr>
                <w:rFonts w:cs="Arial"/>
              </w:rPr>
            </w:pPr>
          </w:p>
          <w:p w:rsidR="003D1690" w:rsidRDefault="003D1690" w:rsidP="003D1690">
            <w:pPr>
              <w:rPr>
                <w:rFonts w:cs="Arial"/>
              </w:rPr>
            </w:pPr>
          </w:p>
          <w:p w:rsidR="003D1690" w:rsidRDefault="003D1690" w:rsidP="003D1690">
            <w:pPr>
              <w:rPr>
                <w:rFonts w:cs="Arial"/>
              </w:rPr>
            </w:pPr>
          </w:p>
          <w:p w:rsidR="003D1690" w:rsidRPr="00CC458F" w:rsidRDefault="003D1690" w:rsidP="003D1690">
            <w:pPr>
              <w:rPr>
                <w:rFonts w:cs="Arial"/>
              </w:rPr>
            </w:pPr>
          </w:p>
        </w:tc>
        <w:tc>
          <w:tcPr>
            <w:tcW w:w="871" w:type="dxa"/>
            <w:shd w:val="clear" w:color="auto" w:fill="EAF1DD" w:themeFill="accent3" w:themeFillTint="33"/>
          </w:tcPr>
          <w:p w:rsidR="006251F7" w:rsidRDefault="006251F7" w:rsidP="00CC458F">
            <w:pPr>
              <w:ind w:left="360"/>
              <w:rPr>
                <w:rFonts w:cs="Arial"/>
              </w:rPr>
            </w:pPr>
          </w:p>
          <w:p w:rsidR="003D1690" w:rsidRDefault="003D1690" w:rsidP="00CC458F">
            <w:pPr>
              <w:ind w:left="360"/>
              <w:rPr>
                <w:rFonts w:cs="Arial"/>
              </w:rPr>
            </w:pPr>
          </w:p>
          <w:p w:rsidR="003D1690" w:rsidRDefault="003D1690" w:rsidP="00CC458F">
            <w:pPr>
              <w:ind w:left="360"/>
              <w:rPr>
                <w:rFonts w:cs="Arial"/>
              </w:rPr>
            </w:pPr>
          </w:p>
          <w:p w:rsidR="003D1690" w:rsidRDefault="003D1690" w:rsidP="00CC458F">
            <w:pPr>
              <w:ind w:left="360"/>
              <w:rPr>
                <w:rFonts w:cs="Arial"/>
              </w:rPr>
            </w:pPr>
          </w:p>
          <w:p w:rsidR="003D1690" w:rsidRDefault="003D1690" w:rsidP="00CC458F">
            <w:pPr>
              <w:ind w:left="360"/>
              <w:rPr>
                <w:rFonts w:cs="Arial"/>
              </w:rPr>
            </w:pPr>
          </w:p>
          <w:p w:rsidR="003D1690" w:rsidRDefault="003D1690" w:rsidP="00CC458F">
            <w:pPr>
              <w:ind w:left="360"/>
              <w:rPr>
                <w:rFonts w:cs="Arial"/>
              </w:rPr>
            </w:pPr>
          </w:p>
          <w:p w:rsidR="003D1690" w:rsidRDefault="003D1690" w:rsidP="00CC458F">
            <w:pPr>
              <w:ind w:left="360"/>
              <w:rPr>
                <w:rFonts w:cs="Arial"/>
              </w:rPr>
            </w:pPr>
          </w:p>
          <w:p w:rsidR="003D1690" w:rsidRPr="00CC458F" w:rsidRDefault="003D1690" w:rsidP="00CC458F">
            <w:pPr>
              <w:ind w:left="360"/>
              <w:rPr>
                <w:rFonts w:cs="Arial"/>
              </w:rPr>
            </w:pPr>
          </w:p>
        </w:tc>
      </w:tr>
      <w:tr w:rsidR="00CC458F" w:rsidTr="00CC458F">
        <w:tc>
          <w:tcPr>
            <w:tcW w:w="2798" w:type="dxa"/>
          </w:tcPr>
          <w:p w:rsidR="00CC458F" w:rsidRDefault="00D43B4A" w:rsidP="00AE408E">
            <w:pPr>
              <w:rPr>
                <w:rFonts w:cs="Arial"/>
                <w:b/>
              </w:rPr>
            </w:pPr>
            <w:r>
              <w:rPr>
                <w:rFonts w:cs="Arial"/>
                <w:b/>
              </w:rPr>
              <w:t>2) Infection brought into centre</w:t>
            </w:r>
          </w:p>
          <w:p w:rsidR="00A37055" w:rsidRDefault="00A37055" w:rsidP="00AE408E">
            <w:pPr>
              <w:rPr>
                <w:rFonts w:cs="Arial"/>
                <w:b/>
              </w:rPr>
            </w:pPr>
          </w:p>
          <w:p w:rsidR="00A37055" w:rsidRPr="00AF0E4F" w:rsidRDefault="00A37055" w:rsidP="00AE408E">
            <w:pPr>
              <w:rPr>
                <w:rFonts w:cstheme="minorHAnsi"/>
                <w:b/>
                <w:i/>
              </w:rPr>
            </w:pPr>
            <w:r w:rsidRPr="00AF0E4F">
              <w:rPr>
                <w:rFonts w:cstheme="minorHAnsi"/>
                <w:b/>
                <w:i/>
              </w:rPr>
              <w:t>Parents, carers and settings do not need to take children’s temperatures every morning. Routine testing of an individual’s temperature is not a reliable method for identifying coronavirus.</w:t>
            </w:r>
          </w:p>
          <w:p w:rsidR="001C2910" w:rsidRDefault="001C2910" w:rsidP="00AE408E">
            <w:pPr>
              <w:rPr>
                <w:rFonts w:cs="Arial"/>
                <w:b/>
              </w:rPr>
            </w:pPr>
          </w:p>
          <w:p w:rsidR="002B34F7" w:rsidRDefault="002B34F7" w:rsidP="00AE408E">
            <w:pPr>
              <w:rPr>
                <w:rFonts w:cs="Arial"/>
                <w:b/>
              </w:rPr>
            </w:pPr>
            <w:r>
              <w:rPr>
                <w:rFonts w:cs="Arial"/>
                <w:b/>
              </w:rPr>
              <w:t>Hierarc</w:t>
            </w:r>
            <w:r w:rsidR="0008295B">
              <w:rPr>
                <w:rFonts w:cs="Arial"/>
                <w:b/>
              </w:rPr>
              <w:t>hy of M</w:t>
            </w:r>
            <w:r>
              <w:rPr>
                <w:rFonts w:cs="Arial"/>
                <w:b/>
              </w:rPr>
              <w:t>easures:</w:t>
            </w:r>
          </w:p>
          <w:p w:rsidR="002B34F7" w:rsidRPr="002B34F7" w:rsidRDefault="0008295B" w:rsidP="0008295B">
            <w:pPr>
              <w:pStyle w:val="NoSpacing"/>
              <w:numPr>
                <w:ilvl w:val="0"/>
                <w:numId w:val="16"/>
              </w:numPr>
              <w:rPr>
                <w:lang w:eastAsia="en-GB"/>
              </w:rPr>
            </w:pPr>
            <w:r>
              <w:rPr>
                <w:lang w:eastAsia="en-GB"/>
              </w:rPr>
              <w:t>Avoid</w:t>
            </w:r>
            <w:r w:rsidR="002B34F7" w:rsidRPr="002B34F7">
              <w:rPr>
                <w:lang w:eastAsia="en-GB"/>
              </w:rPr>
              <w:t xml:space="preserve"> contact with anyone with symptoms</w:t>
            </w:r>
            <w:r>
              <w:rPr>
                <w:lang w:eastAsia="en-GB"/>
              </w:rPr>
              <w:t>;</w:t>
            </w:r>
          </w:p>
          <w:p w:rsidR="002B34F7" w:rsidRPr="002B34F7" w:rsidRDefault="0008295B" w:rsidP="0008295B">
            <w:pPr>
              <w:pStyle w:val="NoSpacing"/>
              <w:numPr>
                <w:ilvl w:val="0"/>
                <w:numId w:val="16"/>
              </w:numPr>
              <w:rPr>
                <w:lang w:eastAsia="en-GB"/>
              </w:rPr>
            </w:pPr>
            <w:r>
              <w:rPr>
                <w:lang w:eastAsia="en-GB"/>
              </w:rPr>
              <w:t>F</w:t>
            </w:r>
            <w:r w:rsidR="002B34F7" w:rsidRPr="002B34F7">
              <w:rPr>
                <w:lang w:eastAsia="en-GB"/>
              </w:rPr>
              <w:t>requent hand cleaning and go</w:t>
            </w:r>
            <w:r>
              <w:rPr>
                <w:lang w:eastAsia="en-GB"/>
              </w:rPr>
              <w:t>od respiratory hygiene practice;</w:t>
            </w:r>
          </w:p>
          <w:p w:rsidR="002B34F7" w:rsidRPr="002B34F7" w:rsidRDefault="0008295B" w:rsidP="0008295B">
            <w:pPr>
              <w:pStyle w:val="NoSpacing"/>
              <w:numPr>
                <w:ilvl w:val="0"/>
                <w:numId w:val="16"/>
              </w:numPr>
              <w:rPr>
                <w:lang w:eastAsia="en-GB"/>
              </w:rPr>
            </w:pPr>
            <w:r>
              <w:rPr>
                <w:lang w:eastAsia="en-GB"/>
              </w:rPr>
              <w:t>R</w:t>
            </w:r>
            <w:r w:rsidR="002B34F7" w:rsidRPr="002B34F7">
              <w:rPr>
                <w:lang w:eastAsia="en-GB"/>
              </w:rPr>
              <w:t xml:space="preserve">egular cleaning of </w:t>
            </w:r>
            <w:r>
              <w:rPr>
                <w:lang w:eastAsia="en-GB"/>
              </w:rPr>
              <w:t>the setting;</w:t>
            </w:r>
          </w:p>
          <w:p w:rsidR="002B34F7" w:rsidRPr="002B34F7" w:rsidRDefault="0008295B" w:rsidP="0008295B">
            <w:pPr>
              <w:pStyle w:val="NoSpacing"/>
              <w:numPr>
                <w:ilvl w:val="0"/>
                <w:numId w:val="16"/>
              </w:numPr>
              <w:rPr>
                <w:lang w:eastAsia="en-GB"/>
              </w:rPr>
            </w:pPr>
            <w:r>
              <w:rPr>
                <w:lang w:eastAsia="en-GB"/>
              </w:rPr>
              <w:t>Minimise</w:t>
            </w:r>
            <w:r w:rsidR="002B34F7" w:rsidRPr="002B34F7">
              <w:rPr>
                <w:lang w:eastAsia="en-GB"/>
              </w:rPr>
              <w:t xml:space="preserve"> contact and mixing</w:t>
            </w:r>
            <w:r>
              <w:rPr>
                <w:lang w:eastAsia="en-GB"/>
              </w:rPr>
              <w:t>.</w:t>
            </w:r>
          </w:p>
          <w:p w:rsidR="002B34F7" w:rsidRDefault="002B34F7" w:rsidP="00AE408E">
            <w:pPr>
              <w:rPr>
                <w:rFonts w:cs="Arial"/>
                <w:b/>
              </w:rPr>
            </w:pPr>
          </w:p>
        </w:tc>
        <w:tc>
          <w:tcPr>
            <w:tcW w:w="766" w:type="dxa"/>
          </w:tcPr>
          <w:p w:rsidR="00CC458F" w:rsidRDefault="00CC458F" w:rsidP="004E2866">
            <w:pPr>
              <w:jc w:val="center"/>
              <w:rPr>
                <w:rFonts w:cs="Arial"/>
                <w:b/>
              </w:rPr>
            </w:pPr>
            <w:r>
              <w:rPr>
                <w:rFonts w:cs="Arial"/>
                <w:b/>
              </w:rPr>
              <w:sym w:font="Wingdings" w:char="F0FC"/>
            </w:r>
          </w:p>
        </w:tc>
        <w:tc>
          <w:tcPr>
            <w:tcW w:w="814" w:type="dxa"/>
          </w:tcPr>
          <w:p w:rsidR="00CC458F" w:rsidRDefault="00CC458F" w:rsidP="004E2866">
            <w:pPr>
              <w:jc w:val="center"/>
              <w:rPr>
                <w:rFonts w:cs="Arial"/>
                <w:b/>
              </w:rPr>
            </w:pPr>
            <w:r>
              <w:rPr>
                <w:rFonts w:cs="Arial"/>
                <w:b/>
              </w:rPr>
              <w:sym w:font="Wingdings" w:char="F0FC"/>
            </w:r>
          </w:p>
        </w:tc>
        <w:tc>
          <w:tcPr>
            <w:tcW w:w="6674" w:type="dxa"/>
          </w:tcPr>
          <w:p w:rsidR="00CC458F" w:rsidRPr="004C4FC3" w:rsidRDefault="00CC458F" w:rsidP="00AA7788">
            <w:pPr>
              <w:pStyle w:val="ListParagraph"/>
              <w:numPr>
                <w:ilvl w:val="0"/>
                <w:numId w:val="6"/>
              </w:numPr>
              <w:rPr>
                <w:rFonts w:cs="Arial"/>
                <w:b/>
              </w:rPr>
            </w:pPr>
            <w:r w:rsidRPr="00407BF3">
              <w:rPr>
                <w:rFonts w:cs="Arial"/>
                <w:b/>
              </w:rPr>
              <w:t>Staff</w:t>
            </w:r>
            <w:r>
              <w:rPr>
                <w:rFonts w:cs="Arial"/>
              </w:rPr>
              <w:t xml:space="preserve"> notify </w:t>
            </w:r>
            <w:r w:rsidR="00335C23">
              <w:rPr>
                <w:rFonts w:cs="Arial"/>
              </w:rPr>
              <w:t>centre</w:t>
            </w:r>
            <w:r w:rsidR="00A16B62">
              <w:rPr>
                <w:rFonts w:cs="Arial"/>
              </w:rPr>
              <w:t xml:space="preserve"> </w:t>
            </w:r>
            <w:r w:rsidR="00A16B62" w:rsidRPr="00A16B62">
              <w:rPr>
                <w:rFonts w:cs="Arial"/>
                <w:b/>
                <w:i/>
              </w:rPr>
              <w:t>immediately</w:t>
            </w:r>
            <w:r w:rsidR="00A16B62">
              <w:rPr>
                <w:rFonts w:cs="Arial"/>
              </w:rPr>
              <w:t xml:space="preserve"> if</w:t>
            </w:r>
            <w:r>
              <w:rPr>
                <w:rFonts w:cs="Arial"/>
              </w:rPr>
              <w:t xml:space="preserve"> either they or someone in their home is displaying symptoms of Covid-19 infection and follow the PHE </w:t>
            </w:r>
            <w:hyperlink r:id="rId13" w:history="1">
              <w:r w:rsidRPr="00E3133A">
                <w:rPr>
                  <w:rStyle w:val="Hyperlink"/>
                  <w:rFonts w:cs="Arial"/>
                </w:rPr>
                <w:t>stay at home guidance</w:t>
              </w:r>
            </w:hyperlink>
          </w:p>
          <w:p w:rsidR="00CC458F" w:rsidRPr="004A51B4" w:rsidRDefault="00CC458F" w:rsidP="004C4FC3">
            <w:pPr>
              <w:pStyle w:val="ListParagraph"/>
              <w:numPr>
                <w:ilvl w:val="0"/>
                <w:numId w:val="6"/>
              </w:numPr>
              <w:rPr>
                <w:rFonts w:cs="Arial"/>
                <w:b/>
              </w:rPr>
            </w:pPr>
            <w:r w:rsidRPr="00407BF3">
              <w:rPr>
                <w:rFonts w:cs="Arial"/>
                <w:b/>
              </w:rPr>
              <w:t>Parents/carers</w:t>
            </w:r>
            <w:r>
              <w:rPr>
                <w:rFonts w:cs="Arial"/>
              </w:rPr>
              <w:t xml:space="preserve"> notify </w:t>
            </w:r>
            <w:r w:rsidR="00335C23">
              <w:rPr>
                <w:rFonts w:cs="Arial"/>
              </w:rPr>
              <w:t>centre</w:t>
            </w:r>
            <w:r>
              <w:rPr>
                <w:rFonts w:cs="Arial"/>
              </w:rPr>
              <w:t xml:space="preserve"> </w:t>
            </w:r>
            <w:r w:rsidRPr="00A16B62">
              <w:rPr>
                <w:rFonts w:cs="Arial"/>
                <w:b/>
                <w:i/>
              </w:rPr>
              <w:t>immediately</w:t>
            </w:r>
            <w:r>
              <w:rPr>
                <w:rFonts w:cs="Arial"/>
              </w:rPr>
              <w:t xml:space="preserve"> if either their child or someone in the child’s household is displaying symptoms of Covid-19 and follow the PHE “Stay at Home” guidance as above. </w:t>
            </w:r>
            <w:r w:rsidRPr="00B26C7F">
              <w:rPr>
                <w:rFonts w:cs="Arial"/>
                <w:b/>
              </w:rPr>
              <w:t>This includes the children of key workers</w:t>
            </w:r>
            <w:r>
              <w:rPr>
                <w:rFonts w:cs="Arial"/>
              </w:rPr>
              <w:t>;</w:t>
            </w:r>
          </w:p>
          <w:p w:rsidR="004A51B4" w:rsidRPr="005904A6" w:rsidRDefault="004A51B4" w:rsidP="004C4FC3">
            <w:pPr>
              <w:pStyle w:val="ListParagraph"/>
              <w:numPr>
                <w:ilvl w:val="0"/>
                <w:numId w:val="6"/>
              </w:numPr>
              <w:rPr>
                <w:rFonts w:cs="Arial"/>
                <w:b/>
              </w:rPr>
            </w:pPr>
            <w:r>
              <w:rPr>
                <w:rFonts w:cs="Arial"/>
                <w:b/>
              </w:rPr>
              <w:t xml:space="preserve">Adult or child if they display symptoms need to be taken to a separate room until parent collects </w:t>
            </w:r>
          </w:p>
          <w:p w:rsidR="00852816" w:rsidRDefault="00852816" w:rsidP="002B34F7">
            <w:pPr>
              <w:pStyle w:val="ListParagraph"/>
              <w:numPr>
                <w:ilvl w:val="0"/>
                <w:numId w:val="6"/>
              </w:numPr>
              <w:rPr>
                <w:rFonts w:cstheme="minorHAnsi"/>
              </w:rPr>
            </w:pPr>
            <w:r w:rsidRPr="00A37055">
              <w:rPr>
                <w:rFonts w:cstheme="minorHAnsi"/>
              </w:rPr>
              <w:t>Ensure any essential visitors</w:t>
            </w:r>
            <w:r w:rsidR="00E611ED" w:rsidRPr="00A37055">
              <w:rPr>
                <w:rFonts w:cstheme="minorHAnsi"/>
              </w:rPr>
              <w:t>/contractors</w:t>
            </w:r>
            <w:r w:rsidRPr="00A37055">
              <w:rPr>
                <w:rFonts w:cstheme="minorHAnsi"/>
              </w:rPr>
              <w:t xml:space="preserve"> to </w:t>
            </w:r>
            <w:r w:rsidRPr="00832661">
              <w:rPr>
                <w:rFonts w:cstheme="minorHAnsi"/>
              </w:rPr>
              <w:t xml:space="preserve">the </w:t>
            </w:r>
            <w:r w:rsidR="00483E67" w:rsidRPr="00832661">
              <w:rPr>
                <w:rFonts w:cstheme="minorHAnsi"/>
              </w:rPr>
              <w:t>centre</w:t>
            </w:r>
            <w:r w:rsidR="00E611ED" w:rsidRPr="00832661">
              <w:rPr>
                <w:rFonts w:cstheme="minorHAnsi"/>
              </w:rPr>
              <w:t xml:space="preserve"> </w:t>
            </w:r>
            <w:r w:rsidR="00E611ED" w:rsidRPr="00A37055">
              <w:rPr>
                <w:rFonts w:cstheme="minorHAnsi"/>
              </w:rPr>
              <w:t>are aware of changes to protocols and</w:t>
            </w:r>
            <w:r w:rsidRPr="00A37055">
              <w:rPr>
                <w:rFonts w:cstheme="minorHAnsi"/>
              </w:rPr>
              <w:t xml:space="preserve"> follow the </w:t>
            </w:r>
            <w:r w:rsidR="00A16B1A">
              <w:rPr>
                <w:rFonts w:cstheme="minorHAnsi"/>
              </w:rPr>
              <w:t xml:space="preserve">government </w:t>
            </w:r>
            <w:r w:rsidRPr="00A37055">
              <w:rPr>
                <w:rFonts w:cstheme="minorHAnsi"/>
              </w:rPr>
              <w:t xml:space="preserve">guidance on </w:t>
            </w:r>
            <w:hyperlink r:id="rId14" w:history="1">
              <w:r w:rsidRPr="00A37055">
                <w:rPr>
                  <w:rStyle w:val="Hyperlink"/>
                  <w:rFonts w:cstheme="minorHAnsi"/>
                </w:rPr>
                <w:t>Staying Alert and Safe (Social Distancing</w:t>
              </w:r>
            </w:hyperlink>
            <w:r>
              <w:rPr>
                <w:rFonts w:cstheme="minorHAnsi"/>
              </w:rPr>
              <w:t>);</w:t>
            </w:r>
          </w:p>
          <w:p w:rsidR="0007340B" w:rsidRPr="0007340B" w:rsidRDefault="0007340B" w:rsidP="002B34F7">
            <w:pPr>
              <w:pStyle w:val="ListParagraph"/>
              <w:numPr>
                <w:ilvl w:val="0"/>
                <w:numId w:val="6"/>
              </w:numPr>
              <w:rPr>
                <w:rFonts w:cstheme="minorHAnsi"/>
              </w:rPr>
            </w:pPr>
            <w:r w:rsidRPr="0007340B">
              <w:rPr>
                <w:rFonts w:cstheme="minorHAnsi"/>
              </w:rPr>
              <w:t xml:space="preserve">Plan to split </w:t>
            </w:r>
            <w:r w:rsidR="00A16B1A">
              <w:rPr>
                <w:rFonts w:cstheme="minorHAnsi"/>
              </w:rPr>
              <w:t>rooms</w:t>
            </w:r>
            <w:r w:rsidR="00832661">
              <w:rPr>
                <w:rFonts w:cstheme="minorHAnsi"/>
              </w:rPr>
              <w:t xml:space="preserve"> </w:t>
            </w:r>
            <w:r w:rsidRPr="0007340B">
              <w:rPr>
                <w:rFonts w:cstheme="minorHAnsi"/>
              </w:rPr>
              <w:t>into smaller groups;</w:t>
            </w:r>
          </w:p>
          <w:p w:rsidR="0008295B" w:rsidRPr="0007340B" w:rsidRDefault="0007340B" w:rsidP="002B34F7">
            <w:pPr>
              <w:pStyle w:val="ListParagraph"/>
              <w:numPr>
                <w:ilvl w:val="0"/>
                <w:numId w:val="6"/>
              </w:numPr>
              <w:rPr>
                <w:rFonts w:cstheme="minorHAnsi"/>
                <w:b/>
              </w:rPr>
            </w:pPr>
            <w:r w:rsidRPr="0007340B">
              <w:rPr>
                <w:rFonts w:cstheme="minorHAnsi"/>
                <w:color w:val="0B0C0C"/>
              </w:rPr>
              <w:t xml:space="preserve">For pre-school children in early years settings, the staff to child ratios within </w:t>
            </w:r>
            <w:hyperlink r:id="rId15" w:history="1">
              <w:r w:rsidRPr="0007340B">
                <w:rPr>
                  <w:rFonts w:cstheme="minorHAnsi"/>
                  <w:color w:val="1D70B8"/>
                  <w:u w:val="single"/>
                  <w:bdr w:val="none" w:sz="0" w:space="0" w:color="auto" w:frame="1"/>
                </w:rPr>
                <w:t>Early Years Foundation Stage</w:t>
              </w:r>
            </w:hyperlink>
            <w:r>
              <w:rPr>
                <w:rFonts w:cstheme="minorHAnsi"/>
                <w:color w:val="0B0C0C"/>
              </w:rPr>
              <w:t xml:space="preserve"> (EYFS) continue to apply, and this should be used to inform group size;</w:t>
            </w:r>
          </w:p>
          <w:p w:rsidR="0007340B" w:rsidRPr="0007340B" w:rsidRDefault="0007340B" w:rsidP="002B34F7">
            <w:pPr>
              <w:pStyle w:val="ListParagraph"/>
              <w:numPr>
                <w:ilvl w:val="0"/>
                <w:numId w:val="6"/>
              </w:numPr>
              <w:rPr>
                <w:rFonts w:cstheme="minorHAnsi"/>
                <w:b/>
              </w:rPr>
            </w:pPr>
            <w:r>
              <w:rPr>
                <w:rFonts w:cstheme="minorHAnsi"/>
                <w:color w:val="0B0C0C"/>
              </w:rPr>
              <w:t>Staff and children should stay in the same consistent group</w:t>
            </w:r>
            <w:r w:rsidR="004A51B4">
              <w:rPr>
                <w:rFonts w:cstheme="minorHAnsi"/>
                <w:color w:val="0B0C0C"/>
              </w:rPr>
              <w:t xml:space="preserve"> </w:t>
            </w:r>
            <w:r w:rsidR="00BF7719">
              <w:rPr>
                <w:rFonts w:cstheme="minorHAnsi"/>
                <w:color w:val="0B0C0C"/>
              </w:rPr>
              <w:t>“room</w:t>
            </w:r>
            <w:r w:rsidR="003C6617">
              <w:rPr>
                <w:rFonts w:cstheme="minorHAnsi"/>
                <w:color w:val="0B0C0C"/>
              </w:rPr>
              <w:t xml:space="preserve"> bubble”</w:t>
            </w:r>
            <w:r w:rsidR="00A16B1A">
              <w:rPr>
                <w:rFonts w:cstheme="minorHAnsi"/>
                <w:color w:val="0B0C0C"/>
              </w:rPr>
              <w:t xml:space="preserve"> – same early years workers/teacher</w:t>
            </w:r>
            <w:r w:rsidR="0004152A">
              <w:rPr>
                <w:rFonts w:cstheme="minorHAnsi"/>
                <w:color w:val="0B0C0C"/>
              </w:rPr>
              <w:t xml:space="preserve"> with same group</w:t>
            </w:r>
            <w:r w:rsidR="003C6617">
              <w:rPr>
                <w:rFonts w:cstheme="minorHAnsi"/>
                <w:color w:val="0B0C0C"/>
              </w:rPr>
              <w:t>)</w:t>
            </w:r>
            <w:r>
              <w:rPr>
                <w:rFonts w:cstheme="minorHAnsi"/>
                <w:color w:val="0B0C0C"/>
              </w:rPr>
              <w:t xml:space="preserve"> and stay away from other people and groups;</w:t>
            </w:r>
          </w:p>
          <w:p w:rsidR="002B34F7" w:rsidRPr="00180271" w:rsidRDefault="0008295B" w:rsidP="002B34F7">
            <w:pPr>
              <w:pStyle w:val="ListParagraph"/>
              <w:numPr>
                <w:ilvl w:val="0"/>
                <w:numId w:val="6"/>
              </w:numPr>
              <w:rPr>
                <w:rFonts w:cs="Arial"/>
                <w:b/>
              </w:rPr>
            </w:pPr>
            <w:r w:rsidRPr="0008295B">
              <w:rPr>
                <w:rFonts w:cs="Arial"/>
              </w:rPr>
              <w:t xml:space="preserve">It is recognised </w:t>
            </w:r>
            <w:r w:rsidRPr="0008295B">
              <w:rPr>
                <w:rFonts w:cstheme="minorHAnsi"/>
              </w:rPr>
              <w:t xml:space="preserve">that </w:t>
            </w:r>
            <w:r w:rsidRPr="0008295B">
              <w:rPr>
                <w:rFonts w:cstheme="minorHAnsi"/>
                <w:color w:val="0B0C0C"/>
              </w:rPr>
              <w:t>early years children cannot be expected to remain 2 metres apart from each other and staff</w:t>
            </w:r>
            <w:r>
              <w:rPr>
                <w:rFonts w:cstheme="minorHAnsi"/>
                <w:color w:val="0B0C0C"/>
              </w:rPr>
              <w:t>, and so staff should ensure that the “Hierarchy of Measures” in Section 2 to th</w:t>
            </w:r>
            <w:r w:rsidR="00180271">
              <w:rPr>
                <w:rFonts w:cstheme="minorHAnsi"/>
                <w:color w:val="0B0C0C"/>
              </w:rPr>
              <w:t xml:space="preserve">e left is followed at all times. </w:t>
            </w:r>
            <w:r w:rsidR="00180271" w:rsidRPr="00180271">
              <w:rPr>
                <w:rFonts w:cstheme="minorHAnsi"/>
                <w:b/>
                <w:color w:val="0B0C0C"/>
              </w:rPr>
              <w:t>The adults must social distance</w:t>
            </w:r>
          </w:p>
          <w:p w:rsidR="00C7748E" w:rsidRPr="00C7748E" w:rsidRDefault="00C7748E" w:rsidP="00C7748E">
            <w:pPr>
              <w:pStyle w:val="ListParagraph"/>
              <w:numPr>
                <w:ilvl w:val="0"/>
                <w:numId w:val="6"/>
              </w:numPr>
              <w:rPr>
                <w:rFonts w:cs="Arial"/>
              </w:rPr>
            </w:pPr>
            <w:r w:rsidRPr="00C7748E">
              <w:rPr>
                <w:rFonts w:cs="Arial"/>
              </w:rPr>
              <w:t>Staggered start and fin</w:t>
            </w:r>
            <w:r w:rsidR="00C522E9">
              <w:rPr>
                <w:rFonts w:cs="Arial"/>
              </w:rPr>
              <w:t>ish times to be planned (see each centre nursery plan)</w:t>
            </w:r>
            <w:r w:rsidRPr="00C7748E">
              <w:rPr>
                <w:rFonts w:cs="Arial"/>
              </w:rPr>
              <w:t xml:space="preserve"> </w:t>
            </w:r>
          </w:p>
          <w:p w:rsidR="00D43B4A" w:rsidRPr="00D43B4A" w:rsidRDefault="00C7748E" w:rsidP="00D43B4A">
            <w:pPr>
              <w:pStyle w:val="ListParagraph"/>
              <w:numPr>
                <w:ilvl w:val="0"/>
                <w:numId w:val="6"/>
              </w:numPr>
              <w:rPr>
                <w:rFonts w:cs="Arial"/>
              </w:rPr>
            </w:pPr>
            <w:r w:rsidRPr="00C7748E">
              <w:rPr>
                <w:rFonts w:cs="Arial"/>
              </w:rPr>
              <w:t xml:space="preserve">Footprints outside nursery bathrooms to remind children to wait while handwashing etc. </w:t>
            </w:r>
          </w:p>
          <w:p w:rsidR="00C7748E" w:rsidRPr="00C7748E" w:rsidRDefault="00C7748E" w:rsidP="00C7748E">
            <w:pPr>
              <w:pStyle w:val="ListParagraph"/>
              <w:numPr>
                <w:ilvl w:val="0"/>
                <w:numId w:val="6"/>
              </w:numPr>
              <w:rPr>
                <w:rFonts w:cs="Arial"/>
              </w:rPr>
            </w:pPr>
            <w:r w:rsidRPr="00C7748E">
              <w:rPr>
                <w:rFonts w:cs="Arial"/>
              </w:rPr>
              <w:t xml:space="preserve">Marking outdoors for children returning from outdoor play. </w:t>
            </w:r>
          </w:p>
          <w:p w:rsidR="00C7748E" w:rsidRPr="00C7748E" w:rsidRDefault="00C7748E" w:rsidP="00C7748E">
            <w:pPr>
              <w:pStyle w:val="ListParagraph"/>
              <w:numPr>
                <w:ilvl w:val="0"/>
                <w:numId w:val="6"/>
              </w:numPr>
              <w:rPr>
                <w:rFonts w:cs="Arial"/>
              </w:rPr>
            </w:pPr>
            <w:r w:rsidRPr="00C7748E">
              <w:rPr>
                <w:rFonts w:cs="Arial"/>
              </w:rPr>
              <w:t xml:space="preserve">Coat pegs separated, use one peg then miss 2 etc. </w:t>
            </w:r>
          </w:p>
          <w:p w:rsidR="00C7748E" w:rsidRDefault="00180271" w:rsidP="00C7748E">
            <w:pPr>
              <w:pStyle w:val="ListParagraph"/>
              <w:numPr>
                <w:ilvl w:val="0"/>
                <w:numId w:val="6"/>
              </w:numPr>
              <w:rPr>
                <w:rFonts w:cs="Arial"/>
                <w:b/>
              </w:rPr>
            </w:pPr>
            <w:r>
              <w:rPr>
                <w:rFonts w:cs="Arial"/>
              </w:rPr>
              <w:t xml:space="preserve">Wake and Shake in small groups – </w:t>
            </w:r>
            <w:r w:rsidRPr="00180271">
              <w:rPr>
                <w:rFonts w:cs="Arial"/>
                <w:b/>
              </w:rPr>
              <w:t>Plan to be shared with all staff</w:t>
            </w:r>
          </w:p>
          <w:p w:rsidR="004A51B4" w:rsidRPr="004A51B4" w:rsidRDefault="004A51B4" w:rsidP="00C7748E">
            <w:pPr>
              <w:pStyle w:val="ListParagraph"/>
              <w:numPr>
                <w:ilvl w:val="0"/>
                <w:numId w:val="6"/>
              </w:numPr>
              <w:rPr>
                <w:rFonts w:cs="Arial"/>
              </w:rPr>
            </w:pPr>
            <w:r w:rsidRPr="004A51B4">
              <w:rPr>
                <w:rFonts w:cs="Arial"/>
              </w:rPr>
              <w:t>Centre assistant and cooks cannot enter t</w:t>
            </w:r>
            <w:r>
              <w:rPr>
                <w:rFonts w:cs="Arial"/>
              </w:rPr>
              <w:t>he rooms with food trolley, the trolley</w:t>
            </w:r>
            <w:r w:rsidRPr="004A51B4">
              <w:rPr>
                <w:rFonts w:cs="Arial"/>
              </w:rPr>
              <w:t xml:space="preserve"> must be left at the door and EYW will bring into the nursery</w:t>
            </w:r>
            <w:r>
              <w:rPr>
                <w:rFonts w:cs="Arial"/>
              </w:rPr>
              <w:t>. They knock, step back and inform staff the trolley is there.</w:t>
            </w:r>
          </w:p>
          <w:p w:rsidR="00C7748E" w:rsidRPr="00C7748E" w:rsidRDefault="00C7748E" w:rsidP="00C7748E">
            <w:pPr>
              <w:pStyle w:val="ListParagraph"/>
              <w:numPr>
                <w:ilvl w:val="0"/>
                <w:numId w:val="6"/>
              </w:numPr>
              <w:rPr>
                <w:rFonts w:cs="Arial"/>
              </w:rPr>
            </w:pPr>
            <w:r w:rsidRPr="00C7748E">
              <w:rPr>
                <w:rFonts w:cs="Arial"/>
              </w:rPr>
              <w:t xml:space="preserve">Lunchtime set up- staff to place children’s cups and plates in their designated seats. </w:t>
            </w:r>
          </w:p>
          <w:p w:rsidR="00C7748E" w:rsidRPr="0007340B" w:rsidRDefault="00C7748E" w:rsidP="00C7748E">
            <w:pPr>
              <w:pStyle w:val="ListParagraph"/>
              <w:rPr>
                <w:rFonts w:cs="Arial"/>
              </w:rPr>
            </w:pPr>
          </w:p>
          <w:p w:rsidR="001C2910" w:rsidRPr="001C2910" w:rsidRDefault="001C2910" w:rsidP="00A16B1A">
            <w:pPr>
              <w:pStyle w:val="ListParagraph"/>
              <w:rPr>
                <w:rFonts w:cs="Arial"/>
              </w:rPr>
            </w:pPr>
          </w:p>
        </w:tc>
        <w:tc>
          <w:tcPr>
            <w:tcW w:w="709" w:type="dxa"/>
          </w:tcPr>
          <w:p w:rsidR="00CC458F" w:rsidRPr="00CC458F" w:rsidRDefault="00CC458F" w:rsidP="00CC458F">
            <w:pPr>
              <w:ind w:left="360"/>
              <w:rPr>
                <w:rFonts w:cs="Arial"/>
                <w:b/>
              </w:rPr>
            </w:pPr>
          </w:p>
        </w:tc>
        <w:tc>
          <w:tcPr>
            <w:tcW w:w="2268" w:type="dxa"/>
          </w:tcPr>
          <w:p w:rsidR="00CC458F" w:rsidRPr="00CC458F" w:rsidRDefault="00CC458F" w:rsidP="00CC458F">
            <w:pPr>
              <w:ind w:left="360"/>
              <w:rPr>
                <w:rFonts w:cs="Arial"/>
                <w:b/>
              </w:rPr>
            </w:pPr>
          </w:p>
        </w:tc>
        <w:tc>
          <w:tcPr>
            <w:tcW w:w="871" w:type="dxa"/>
          </w:tcPr>
          <w:p w:rsidR="00CC458F" w:rsidRPr="00CC458F" w:rsidRDefault="00CC458F" w:rsidP="00CC458F">
            <w:pPr>
              <w:ind w:left="360"/>
              <w:rPr>
                <w:rFonts w:cs="Arial"/>
                <w:b/>
              </w:rPr>
            </w:pPr>
          </w:p>
        </w:tc>
      </w:tr>
      <w:tr w:rsidR="00CC458F" w:rsidTr="00CC458F">
        <w:tc>
          <w:tcPr>
            <w:tcW w:w="2798" w:type="dxa"/>
            <w:shd w:val="clear" w:color="auto" w:fill="EAF1DD" w:themeFill="accent3" w:themeFillTint="33"/>
          </w:tcPr>
          <w:p w:rsidR="00CC458F" w:rsidRPr="00832661" w:rsidRDefault="00535EA2" w:rsidP="00AE408E">
            <w:pPr>
              <w:rPr>
                <w:rFonts w:cs="Arial"/>
                <w:b/>
              </w:rPr>
            </w:pPr>
            <w:r>
              <w:rPr>
                <w:rFonts w:cs="Arial"/>
                <w:b/>
              </w:rPr>
              <w:t xml:space="preserve">3) Risk of infection in </w:t>
            </w:r>
            <w:r w:rsidRPr="00832661">
              <w:rPr>
                <w:rFonts w:cs="Arial"/>
                <w:b/>
              </w:rPr>
              <w:t>centre</w:t>
            </w:r>
          </w:p>
          <w:p w:rsidR="005B0074" w:rsidRDefault="005B0074" w:rsidP="00AE408E">
            <w:pPr>
              <w:rPr>
                <w:rFonts w:cs="Arial"/>
                <w:b/>
              </w:rPr>
            </w:pPr>
          </w:p>
          <w:p w:rsidR="005B0074" w:rsidRDefault="005B0074" w:rsidP="00AE408E">
            <w:pPr>
              <w:rPr>
                <w:rFonts w:cs="Arial"/>
                <w:b/>
              </w:rPr>
            </w:pPr>
            <w:r>
              <w:rPr>
                <w:rFonts w:cs="Arial"/>
                <w:b/>
              </w:rPr>
              <w:t>Keep in mind the following hierarchy of measures at all times:</w:t>
            </w:r>
          </w:p>
          <w:p w:rsidR="001C2910" w:rsidRDefault="001C2910" w:rsidP="001C2910">
            <w:pPr>
              <w:rPr>
                <w:rFonts w:cs="Arial"/>
                <w:b/>
              </w:rPr>
            </w:pPr>
          </w:p>
          <w:p w:rsidR="001C2910" w:rsidRPr="002B34F7" w:rsidRDefault="001C2910" w:rsidP="001C2910">
            <w:pPr>
              <w:pStyle w:val="NoSpacing"/>
              <w:numPr>
                <w:ilvl w:val="0"/>
                <w:numId w:val="16"/>
              </w:numPr>
              <w:rPr>
                <w:lang w:eastAsia="en-GB"/>
              </w:rPr>
            </w:pPr>
            <w:r>
              <w:rPr>
                <w:lang w:eastAsia="en-GB"/>
              </w:rPr>
              <w:t>Avoid</w:t>
            </w:r>
            <w:r w:rsidRPr="002B34F7">
              <w:rPr>
                <w:lang w:eastAsia="en-GB"/>
              </w:rPr>
              <w:t xml:space="preserve"> contact with anyone with symptoms</w:t>
            </w:r>
            <w:r>
              <w:rPr>
                <w:lang w:eastAsia="en-GB"/>
              </w:rPr>
              <w:t>;</w:t>
            </w:r>
          </w:p>
          <w:p w:rsidR="001C2910" w:rsidRPr="002B34F7" w:rsidRDefault="001C2910" w:rsidP="001C2910">
            <w:pPr>
              <w:pStyle w:val="NoSpacing"/>
              <w:numPr>
                <w:ilvl w:val="0"/>
                <w:numId w:val="16"/>
              </w:numPr>
              <w:rPr>
                <w:lang w:eastAsia="en-GB"/>
              </w:rPr>
            </w:pPr>
            <w:r>
              <w:rPr>
                <w:lang w:eastAsia="en-GB"/>
              </w:rPr>
              <w:t>F</w:t>
            </w:r>
            <w:r w:rsidRPr="002B34F7">
              <w:rPr>
                <w:lang w:eastAsia="en-GB"/>
              </w:rPr>
              <w:t>requent hand cleaning and go</w:t>
            </w:r>
            <w:r>
              <w:rPr>
                <w:lang w:eastAsia="en-GB"/>
              </w:rPr>
              <w:t>od respiratory hygiene practice;</w:t>
            </w:r>
          </w:p>
          <w:p w:rsidR="001C2910" w:rsidRPr="002B34F7" w:rsidRDefault="001C2910" w:rsidP="001C2910">
            <w:pPr>
              <w:pStyle w:val="NoSpacing"/>
              <w:numPr>
                <w:ilvl w:val="0"/>
                <w:numId w:val="16"/>
              </w:numPr>
              <w:rPr>
                <w:lang w:eastAsia="en-GB"/>
              </w:rPr>
            </w:pPr>
            <w:r>
              <w:rPr>
                <w:lang w:eastAsia="en-GB"/>
              </w:rPr>
              <w:t>R</w:t>
            </w:r>
            <w:r w:rsidRPr="002B34F7">
              <w:rPr>
                <w:lang w:eastAsia="en-GB"/>
              </w:rPr>
              <w:t xml:space="preserve">egular cleaning of </w:t>
            </w:r>
            <w:r>
              <w:rPr>
                <w:lang w:eastAsia="en-GB"/>
              </w:rPr>
              <w:t>the setting;</w:t>
            </w:r>
          </w:p>
          <w:p w:rsidR="001C2910" w:rsidRPr="002B34F7" w:rsidRDefault="001C2910" w:rsidP="001C2910">
            <w:pPr>
              <w:pStyle w:val="NoSpacing"/>
              <w:numPr>
                <w:ilvl w:val="0"/>
                <w:numId w:val="16"/>
              </w:numPr>
              <w:rPr>
                <w:lang w:eastAsia="en-GB"/>
              </w:rPr>
            </w:pPr>
            <w:r>
              <w:rPr>
                <w:lang w:eastAsia="en-GB"/>
              </w:rPr>
              <w:t>Minimise</w:t>
            </w:r>
            <w:r w:rsidRPr="002B34F7">
              <w:rPr>
                <w:lang w:eastAsia="en-GB"/>
              </w:rPr>
              <w:t xml:space="preserve"> contact and mixing</w:t>
            </w:r>
            <w:r>
              <w:rPr>
                <w:lang w:eastAsia="en-GB"/>
              </w:rPr>
              <w:t>.</w:t>
            </w:r>
          </w:p>
          <w:p w:rsidR="001C2910" w:rsidRDefault="001C2910" w:rsidP="00AE408E">
            <w:pPr>
              <w:rPr>
                <w:rFonts w:cs="Arial"/>
                <w:b/>
              </w:rPr>
            </w:pPr>
          </w:p>
        </w:tc>
        <w:tc>
          <w:tcPr>
            <w:tcW w:w="766" w:type="dxa"/>
            <w:shd w:val="clear" w:color="auto" w:fill="EAF1DD" w:themeFill="accent3" w:themeFillTint="33"/>
          </w:tcPr>
          <w:p w:rsidR="00CC458F" w:rsidRDefault="00CC458F" w:rsidP="004E2866">
            <w:pPr>
              <w:jc w:val="center"/>
              <w:rPr>
                <w:rFonts w:cs="Arial"/>
                <w:b/>
              </w:rPr>
            </w:pPr>
            <w:r>
              <w:rPr>
                <w:rFonts w:cs="Arial"/>
                <w:b/>
              </w:rPr>
              <w:sym w:font="Wingdings" w:char="F0FC"/>
            </w:r>
          </w:p>
        </w:tc>
        <w:tc>
          <w:tcPr>
            <w:tcW w:w="814" w:type="dxa"/>
            <w:shd w:val="clear" w:color="auto" w:fill="EAF1DD" w:themeFill="accent3" w:themeFillTint="33"/>
          </w:tcPr>
          <w:p w:rsidR="00CC458F" w:rsidRDefault="00CC458F" w:rsidP="004E2866">
            <w:pPr>
              <w:jc w:val="center"/>
              <w:rPr>
                <w:rFonts w:cs="Arial"/>
                <w:b/>
              </w:rPr>
            </w:pPr>
            <w:r>
              <w:rPr>
                <w:rFonts w:cs="Arial"/>
                <w:b/>
              </w:rPr>
              <w:sym w:font="Wingdings" w:char="F0FC"/>
            </w:r>
          </w:p>
        </w:tc>
        <w:tc>
          <w:tcPr>
            <w:tcW w:w="6674" w:type="dxa"/>
            <w:shd w:val="clear" w:color="auto" w:fill="EAF1DD" w:themeFill="accent3" w:themeFillTint="33"/>
          </w:tcPr>
          <w:p w:rsidR="00CC458F" w:rsidRPr="00C03000" w:rsidRDefault="005B0074" w:rsidP="006B10D8">
            <w:pPr>
              <w:rPr>
                <w:rFonts w:cs="Arial"/>
              </w:rPr>
            </w:pPr>
            <w:r w:rsidRPr="00C03000">
              <w:rPr>
                <w:rFonts w:cs="Arial"/>
                <w:b/>
              </w:rPr>
              <w:t xml:space="preserve">3.1 </w:t>
            </w:r>
            <w:r w:rsidR="00CC458F" w:rsidRPr="00C03000">
              <w:rPr>
                <w:rFonts w:cs="Arial"/>
                <w:b/>
              </w:rPr>
              <w:t>General Principles</w:t>
            </w:r>
            <w:r w:rsidR="00CC458F" w:rsidRPr="00C03000">
              <w:rPr>
                <w:rFonts w:cs="Arial"/>
              </w:rPr>
              <w:t xml:space="preserve"> / </w:t>
            </w:r>
            <w:r w:rsidR="00CC458F" w:rsidRPr="00C03000">
              <w:rPr>
                <w:rFonts w:cs="Arial"/>
                <w:b/>
              </w:rPr>
              <w:t>at all times</w:t>
            </w:r>
          </w:p>
          <w:p w:rsidR="001C2910" w:rsidRPr="00C03000" w:rsidRDefault="001C2910" w:rsidP="00E55496">
            <w:pPr>
              <w:pStyle w:val="ListParagraph"/>
              <w:numPr>
                <w:ilvl w:val="0"/>
                <w:numId w:val="14"/>
              </w:numPr>
              <w:rPr>
                <w:rFonts w:cs="Arial"/>
              </w:rPr>
            </w:pPr>
            <w:r w:rsidRPr="00C03000">
              <w:rPr>
                <w:rFonts w:cs="Arial"/>
              </w:rPr>
              <w:t xml:space="preserve">Allocate </w:t>
            </w:r>
            <w:r w:rsidRPr="00832661">
              <w:rPr>
                <w:rFonts w:cs="Arial"/>
              </w:rPr>
              <w:t>each</w:t>
            </w:r>
            <w:r w:rsidR="00535EA2" w:rsidRPr="00832661">
              <w:rPr>
                <w:rFonts w:cs="Arial"/>
              </w:rPr>
              <w:t xml:space="preserve"> nursery room</w:t>
            </w:r>
            <w:r w:rsidRPr="00832661">
              <w:rPr>
                <w:rFonts w:cs="Arial"/>
              </w:rPr>
              <w:t xml:space="preserve"> </w:t>
            </w:r>
            <w:r w:rsidRPr="00C03000">
              <w:rPr>
                <w:rFonts w:cs="Arial"/>
              </w:rPr>
              <w:t>their own toilet block</w:t>
            </w:r>
            <w:r w:rsidR="00DF1935" w:rsidRPr="00C03000">
              <w:rPr>
                <w:rFonts w:cs="Arial"/>
              </w:rPr>
              <w:t xml:space="preserve"> where possible to ensure effective test, track, trace if necessary</w:t>
            </w:r>
            <w:r w:rsidRPr="00C03000">
              <w:rPr>
                <w:rFonts w:cs="Arial"/>
              </w:rPr>
              <w:t>;</w:t>
            </w:r>
          </w:p>
          <w:p w:rsidR="00CC458F" w:rsidRPr="00C03000" w:rsidRDefault="00CC458F" w:rsidP="00E55496">
            <w:pPr>
              <w:pStyle w:val="ListParagraph"/>
              <w:numPr>
                <w:ilvl w:val="0"/>
                <w:numId w:val="14"/>
              </w:numPr>
              <w:rPr>
                <w:rFonts w:cs="Arial"/>
              </w:rPr>
            </w:pPr>
            <w:r w:rsidRPr="00C03000">
              <w:rPr>
                <w:rFonts w:cs="Arial"/>
              </w:rPr>
              <w:t>Reinforce frequent hand hygiene through staff modelling good practice</w:t>
            </w:r>
            <w:r w:rsidR="003C6617" w:rsidRPr="00C03000">
              <w:rPr>
                <w:rFonts w:cs="Arial"/>
              </w:rPr>
              <w:t xml:space="preserve"> (see PHE guidance “</w:t>
            </w:r>
            <w:hyperlink r:id="rId16" w:history="1">
              <w:r w:rsidR="003C6617" w:rsidRPr="00C03000">
                <w:rPr>
                  <w:rStyle w:val="Hyperlink"/>
                  <w:rFonts w:cs="Arial"/>
                </w:rPr>
                <w:t>six steps to hand-washing</w:t>
              </w:r>
            </w:hyperlink>
            <w:r w:rsidR="003C6617" w:rsidRPr="00C03000">
              <w:rPr>
                <w:rFonts w:cs="Arial"/>
              </w:rPr>
              <w:t xml:space="preserve">” and </w:t>
            </w:r>
            <w:hyperlink r:id="rId17" w:history="1">
              <w:r w:rsidR="003C6617" w:rsidRPr="00C03000">
                <w:rPr>
                  <w:rStyle w:val="Hyperlink"/>
                  <w:rFonts w:cs="Arial"/>
                </w:rPr>
                <w:t>NHS video</w:t>
              </w:r>
            </w:hyperlink>
            <w:r w:rsidR="003C6617" w:rsidRPr="00C03000">
              <w:rPr>
                <w:rFonts w:cs="Arial"/>
              </w:rPr>
              <w:t xml:space="preserve"> </w:t>
            </w:r>
            <w:r w:rsidR="001C2910" w:rsidRPr="00C03000">
              <w:rPr>
                <w:rFonts w:cs="Arial"/>
              </w:rPr>
              <w:t>)</w:t>
            </w:r>
            <w:r w:rsidRPr="00C03000">
              <w:rPr>
                <w:rFonts w:cs="Arial"/>
              </w:rPr>
              <w:t>;</w:t>
            </w:r>
          </w:p>
          <w:p w:rsidR="00A16B1A" w:rsidRPr="00F87071" w:rsidRDefault="00535EA2" w:rsidP="00E55496">
            <w:pPr>
              <w:pStyle w:val="ListParagraph"/>
              <w:numPr>
                <w:ilvl w:val="0"/>
                <w:numId w:val="14"/>
              </w:numPr>
              <w:rPr>
                <w:rFonts w:cs="Arial"/>
                <w:b/>
              </w:rPr>
            </w:pPr>
            <w:r w:rsidRPr="00832661">
              <w:rPr>
                <w:rFonts w:cs="Arial"/>
              </w:rPr>
              <w:t>Frequent</w:t>
            </w:r>
            <w:r w:rsidR="00CC458F" w:rsidRPr="00832661">
              <w:rPr>
                <w:rFonts w:cs="Arial"/>
              </w:rPr>
              <w:t xml:space="preserve"> </w:t>
            </w:r>
            <w:r w:rsidR="00CC458F" w:rsidRPr="00A16B1A">
              <w:rPr>
                <w:rFonts w:cs="Arial"/>
              </w:rPr>
              <w:t>hand washing (during transitions – use hand sanitizer</w:t>
            </w:r>
            <w:r w:rsidRPr="00A16B1A">
              <w:rPr>
                <w:rFonts w:cs="Arial"/>
              </w:rPr>
              <w:t>)</w:t>
            </w:r>
            <w:r w:rsidR="00F87071">
              <w:rPr>
                <w:rFonts w:cs="Arial"/>
              </w:rPr>
              <w:t xml:space="preserve">. </w:t>
            </w:r>
            <w:r w:rsidR="00F87071" w:rsidRPr="00F87071">
              <w:rPr>
                <w:rFonts w:cs="Arial"/>
                <w:b/>
              </w:rPr>
              <w:t>Do not ‘water’ down hand sanitiser.</w:t>
            </w:r>
          </w:p>
          <w:p w:rsidR="002A44BC" w:rsidRDefault="00CC458F" w:rsidP="004616A0">
            <w:pPr>
              <w:pStyle w:val="ListParagraph"/>
              <w:numPr>
                <w:ilvl w:val="0"/>
                <w:numId w:val="14"/>
              </w:numPr>
              <w:rPr>
                <w:rFonts w:cs="Arial"/>
              </w:rPr>
            </w:pPr>
            <w:r w:rsidRPr="002A44BC">
              <w:rPr>
                <w:rFonts w:cs="Arial"/>
              </w:rPr>
              <w:t xml:space="preserve">Hand washing staggered </w:t>
            </w:r>
            <w:r w:rsidR="001C2910" w:rsidRPr="002A44BC">
              <w:rPr>
                <w:rFonts w:cs="Arial"/>
              </w:rPr>
              <w:t xml:space="preserve">within each group </w:t>
            </w:r>
            <w:r w:rsidRPr="002A44BC">
              <w:rPr>
                <w:rFonts w:cs="Arial"/>
              </w:rPr>
              <w:t xml:space="preserve">and supervised following guidance for 20 seconds </w:t>
            </w:r>
          </w:p>
          <w:p w:rsidR="00CC458F" w:rsidRPr="002A44BC" w:rsidRDefault="003C6617" w:rsidP="004616A0">
            <w:pPr>
              <w:pStyle w:val="ListParagraph"/>
              <w:numPr>
                <w:ilvl w:val="0"/>
                <w:numId w:val="14"/>
              </w:numPr>
              <w:rPr>
                <w:rFonts w:cs="Arial"/>
              </w:rPr>
            </w:pPr>
            <w:r w:rsidRPr="002A44BC">
              <w:rPr>
                <w:rFonts w:cs="Arial"/>
              </w:rPr>
              <w:t>Have p</w:t>
            </w:r>
            <w:r w:rsidR="00CC458F" w:rsidRPr="002A44BC">
              <w:rPr>
                <w:rFonts w:cs="Arial"/>
              </w:rPr>
              <w:t>rominently displayed</w:t>
            </w:r>
            <w:r w:rsidRPr="002A44BC">
              <w:rPr>
                <w:rFonts w:cs="Arial"/>
              </w:rPr>
              <w:t xml:space="preserve"> hand washing posters throughout the setting;</w:t>
            </w:r>
          </w:p>
          <w:p w:rsidR="00CC458F" w:rsidRPr="00180271" w:rsidRDefault="00CC458F" w:rsidP="00E55496">
            <w:pPr>
              <w:pStyle w:val="ListParagraph"/>
              <w:numPr>
                <w:ilvl w:val="0"/>
                <w:numId w:val="14"/>
              </w:numPr>
              <w:rPr>
                <w:rFonts w:cs="Arial"/>
                <w:b/>
              </w:rPr>
            </w:pPr>
            <w:r w:rsidRPr="00832661">
              <w:rPr>
                <w:rFonts w:cs="Arial"/>
              </w:rPr>
              <w:t>Access to soap, warm water, paper towels and sanitizer</w:t>
            </w:r>
            <w:r w:rsidR="003C6617" w:rsidRPr="00832661">
              <w:rPr>
                <w:rFonts w:cs="Arial"/>
              </w:rPr>
              <w:t xml:space="preserve"> </w:t>
            </w:r>
            <w:r w:rsidR="00535EA2" w:rsidRPr="00832661">
              <w:rPr>
                <w:rFonts w:cs="Arial"/>
              </w:rPr>
              <w:t>–</w:t>
            </w:r>
            <w:r w:rsidR="003C6617" w:rsidRPr="00832661">
              <w:rPr>
                <w:rFonts w:cs="Arial"/>
              </w:rPr>
              <w:t xml:space="preserve"> </w:t>
            </w:r>
            <w:r w:rsidR="00535EA2" w:rsidRPr="00180271">
              <w:rPr>
                <w:rFonts w:cs="Arial"/>
                <w:b/>
              </w:rPr>
              <w:t>centre assistants</w:t>
            </w:r>
            <w:r w:rsidRPr="00180271">
              <w:rPr>
                <w:rFonts w:cs="Arial"/>
                <w:b/>
              </w:rPr>
              <w:t xml:space="preserve"> to monitor </w:t>
            </w:r>
            <w:r w:rsidR="00180271" w:rsidRPr="00180271">
              <w:rPr>
                <w:rFonts w:cs="Arial"/>
                <w:b/>
              </w:rPr>
              <w:t>and ensure they are never empty</w:t>
            </w:r>
          </w:p>
          <w:p w:rsidR="00CC458F" w:rsidRPr="00832661" w:rsidRDefault="00CC458F" w:rsidP="00E55496">
            <w:pPr>
              <w:pStyle w:val="ListParagraph"/>
              <w:numPr>
                <w:ilvl w:val="0"/>
                <w:numId w:val="14"/>
              </w:numPr>
              <w:rPr>
                <w:rFonts w:cs="Arial"/>
              </w:rPr>
            </w:pPr>
            <w:r w:rsidRPr="00832661">
              <w:rPr>
                <w:rFonts w:cs="Arial"/>
              </w:rPr>
              <w:t>Bins emptied regularly</w:t>
            </w:r>
            <w:r w:rsidR="003C6617" w:rsidRPr="00832661">
              <w:rPr>
                <w:rFonts w:cs="Arial"/>
              </w:rPr>
              <w:t xml:space="preserve"> </w:t>
            </w:r>
            <w:r w:rsidR="00535EA2" w:rsidRPr="00832661">
              <w:rPr>
                <w:rFonts w:cs="Arial"/>
              </w:rPr>
              <w:t>–</w:t>
            </w:r>
            <w:r w:rsidR="003C6617" w:rsidRPr="00832661">
              <w:rPr>
                <w:rFonts w:cs="Arial"/>
              </w:rPr>
              <w:t xml:space="preserve"> </w:t>
            </w:r>
            <w:r w:rsidR="00535EA2" w:rsidRPr="00832661">
              <w:rPr>
                <w:rFonts w:cs="Arial"/>
              </w:rPr>
              <w:t xml:space="preserve">Centre </w:t>
            </w:r>
            <w:r w:rsidR="00A16B1A" w:rsidRPr="00832661">
              <w:rPr>
                <w:rFonts w:cs="Arial"/>
              </w:rPr>
              <w:t>assistants to</w:t>
            </w:r>
            <w:r w:rsidRPr="00832661">
              <w:rPr>
                <w:rFonts w:cs="Arial"/>
              </w:rPr>
              <w:t xml:space="preserve"> monitor</w:t>
            </w:r>
            <w:r w:rsidR="00A16B1A" w:rsidRPr="00832661">
              <w:rPr>
                <w:rFonts w:cs="Arial"/>
              </w:rPr>
              <w:t xml:space="preserve">. </w:t>
            </w:r>
            <w:r w:rsidR="00D43B4A">
              <w:rPr>
                <w:rFonts w:cs="Arial"/>
              </w:rPr>
              <w:t xml:space="preserve">Bins without lids. </w:t>
            </w:r>
            <w:r w:rsidR="00A16B1A" w:rsidRPr="00832661">
              <w:rPr>
                <w:rFonts w:cs="Arial"/>
              </w:rPr>
              <w:t>Senior business officers to oversee.</w:t>
            </w:r>
          </w:p>
          <w:p w:rsidR="00A16B1A" w:rsidRDefault="00CC458F" w:rsidP="00E55496">
            <w:pPr>
              <w:pStyle w:val="ListParagraph"/>
              <w:numPr>
                <w:ilvl w:val="0"/>
                <w:numId w:val="14"/>
              </w:numPr>
              <w:rPr>
                <w:rFonts w:cs="Arial"/>
              </w:rPr>
            </w:pPr>
            <w:r w:rsidRPr="00832661">
              <w:rPr>
                <w:rFonts w:cs="Arial"/>
              </w:rPr>
              <w:t xml:space="preserve">Respiratory hygiene – all </w:t>
            </w:r>
            <w:r w:rsidR="00535EA2" w:rsidRPr="00832661">
              <w:rPr>
                <w:rFonts w:cs="Arial"/>
              </w:rPr>
              <w:t xml:space="preserve">rooms to </w:t>
            </w:r>
            <w:r w:rsidRPr="00C03000">
              <w:rPr>
                <w:rFonts w:cs="Arial"/>
              </w:rPr>
              <w:t>have tissues, cough</w:t>
            </w:r>
            <w:r w:rsidR="003C6617" w:rsidRPr="00C03000">
              <w:rPr>
                <w:rFonts w:cs="Arial"/>
              </w:rPr>
              <w:t>/sneeze</w:t>
            </w:r>
            <w:r w:rsidRPr="00C03000">
              <w:rPr>
                <w:rFonts w:cs="Arial"/>
              </w:rPr>
              <w:t xml:space="preserve"> in elbow, </w:t>
            </w:r>
            <w:r w:rsidR="00AD31FA" w:rsidRPr="00C03000">
              <w:rPr>
                <w:rFonts w:cs="Arial"/>
              </w:rPr>
              <w:t xml:space="preserve">see </w:t>
            </w:r>
            <w:hyperlink r:id="rId18" w:history="1">
              <w:r w:rsidR="00AD31FA" w:rsidRPr="00C03000">
                <w:rPr>
                  <w:rStyle w:val="Hyperlink"/>
                  <w:rFonts w:cs="Arial"/>
                </w:rPr>
                <w:t>PHE Campaign resources</w:t>
              </w:r>
            </w:hyperlink>
            <w:r w:rsidR="00AD31FA" w:rsidRPr="00C03000">
              <w:rPr>
                <w:rFonts w:cs="Arial"/>
              </w:rPr>
              <w:t xml:space="preserve"> and</w:t>
            </w:r>
            <w:r w:rsidRPr="00C03000">
              <w:rPr>
                <w:rFonts w:cs="Arial"/>
              </w:rPr>
              <w:t xml:space="preserve"> </w:t>
            </w:r>
            <w:hyperlink r:id="rId19" w:history="1">
              <w:r w:rsidRPr="00C03000">
                <w:rPr>
                  <w:rStyle w:val="Hyperlink"/>
                  <w:rFonts w:cs="Arial"/>
                  <w:b/>
                </w:rPr>
                <w:t>catch it, kill it, bin it</w:t>
              </w:r>
            </w:hyperlink>
            <w:r w:rsidRPr="00C03000">
              <w:rPr>
                <w:rFonts w:cs="Arial"/>
                <w:b/>
              </w:rPr>
              <w:t xml:space="preserve"> </w:t>
            </w:r>
            <w:r w:rsidRPr="00C03000">
              <w:rPr>
                <w:rFonts w:cs="Arial"/>
              </w:rPr>
              <w:t>–</w:t>
            </w:r>
          </w:p>
          <w:p w:rsidR="00CC458F" w:rsidRDefault="00CC458F" w:rsidP="00E55496">
            <w:pPr>
              <w:pStyle w:val="ListParagraph"/>
              <w:numPr>
                <w:ilvl w:val="0"/>
                <w:numId w:val="14"/>
              </w:numPr>
              <w:rPr>
                <w:rFonts w:cs="Arial"/>
              </w:rPr>
            </w:pPr>
            <w:r w:rsidRPr="00C03000">
              <w:rPr>
                <w:rFonts w:cs="Arial"/>
              </w:rPr>
              <w:t>Reminders to avoid touching eyes, mouth, nose</w:t>
            </w:r>
            <w:r w:rsidR="003C6617" w:rsidRPr="00C03000">
              <w:rPr>
                <w:rFonts w:cs="Arial"/>
              </w:rPr>
              <w:t>;</w:t>
            </w:r>
          </w:p>
          <w:p w:rsidR="002E7CA2" w:rsidRPr="00C03000" w:rsidRDefault="002E7CA2" w:rsidP="00E55496">
            <w:pPr>
              <w:pStyle w:val="ListParagraph"/>
              <w:numPr>
                <w:ilvl w:val="0"/>
                <w:numId w:val="14"/>
              </w:numPr>
              <w:rPr>
                <w:rFonts w:cs="Arial"/>
              </w:rPr>
            </w:pPr>
            <w:r>
              <w:rPr>
                <w:rFonts w:cs="Arial"/>
              </w:rPr>
              <w:t>Adults must remind colleagues and building users to adhere to social distancing – ‘Don’t stand so close to me!’</w:t>
            </w:r>
          </w:p>
          <w:p w:rsidR="00CC458F" w:rsidRDefault="00CC458F" w:rsidP="00E55496">
            <w:pPr>
              <w:pStyle w:val="ListParagraph"/>
              <w:numPr>
                <w:ilvl w:val="0"/>
                <w:numId w:val="14"/>
              </w:numPr>
              <w:rPr>
                <w:rFonts w:cs="Arial"/>
              </w:rPr>
            </w:pPr>
            <w:r w:rsidRPr="00C03000">
              <w:rPr>
                <w:rFonts w:cs="Arial"/>
              </w:rPr>
              <w:t xml:space="preserve">Cleaning of frequently touched </w:t>
            </w:r>
            <w:r w:rsidRPr="00832661">
              <w:rPr>
                <w:rFonts w:cs="Arial"/>
              </w:rPr>
              <w:t xml:space="preserve">surfaces in </w:t>
            </w:r>
            <w:r w:rsidR="00535EA2" w:rsidRPr="00832661">
              <w:rPr>
                <w:rFonts w:cs="Arial"/>
              </w:rPr>
              <w:t>rooms</w:t>
            </w:r>
            <w:r w:rsidRPr="00832661">
              <w:rPr>
                <w:rFonts w:cs="Arial"/>
              </w:rPr>
              <w:t xml:space="preserve"> – </w:t>
            </w:r>
            <w:r w:rsidR="00535EA2" w:rsidRPr="00832661">
              <w:rPr>
                <w:rFonts w:cs="Arial"/>
              </w:rPr>
              <w:t>all staff</w:t>
            </w:r>
            <w:r w:rsidR="003C6617" w:rsidRPr="00832661">
              <w:rPr>
                <w:rFonts w:cs="Arial"/>
              </w:rPr>
              <w:t xml:space="preserve"> </w:t>
            </w:r>
            <w:r w:rsidR="00535EA2" w:rsidRPr="00832661">
              <w:rPr>
                <w:rFonts w:cs="Arial"/>
              </w:rPr>
              <w:t xml:space="preserve">to </w:t>
            </w:r>
            <w:r w:rsidR="00D43B4A">
              <w:rPr>
                <w:rFonts w:cs="Arial"/>
              </w:rPr>
              <w:t xml:space="preserve"> monitor and to clean their work space</w:t>
            </w:r>
          </w:p>
          <w:p w:rsidR="001B3532" w:rsidRPr="00832661" w:rsidRDefault="001B3532" w:rsidP="00E55496">
            <w:pPr>
              <w:pStyle w:val="ListParagraph"/>
              <w:numPr>
                <w:ilvl w:val="0"/>
                <w:numId w:val="14"/>
              </w:numPr>
              <w:rPr>
                <w:rFonts w:cs="Arial"/>
              </w:rPr>
            </w:pPr>
            <w:r>
              <w:rPr>
                <w:rFonts w:cs="Arial"/>
              </w:rPr>
              <w:t>Waiting areas at CDS</w:t>
            </w:r>
          </w:p>
          <w:p w:rsidR="00CC458F" w:rsidRPr="00832661" w:rsidRDefault="00CC458F" w:rsidP="00E55496">
            <w:pPr>
              <w:pStyle w:val="ListParagraph"/>
              <w:numPr>
                <w:ilvl w:val="0"/>
                <w:numId w:val="14"/>
              </w:numPr>
              <w:rPr>
                <w:rFonts w:cs="Arial"/>
              </w:rPr>
            </w:pPr>
            <w:r w:rsidRPr="00832661">
              <w:rPr>
                <w:rFonts w:cs="Arial"/>
              </w:rPr>
              <w:t>Staggered br</w:t>
            </w:r>
            <w:r w:rsidR="003C6617" w:rsidRPr="00832661">
              <w:rPr>
                <w:rFonts w:cs="Arial"/>
              </w:rPr>
              <w:t>eaks and lunch</w:t>
            </w:r>
            <w:r w:rsidR="00284A00" w:rsidRPr="00832661">
              <w:rPr>
                <w:rFonts w:cs="Arial"/>
              </w:rPr>
              <w:t xml:space="preserve"> with time spent outdoors;</w:t>
            </w:r>
          </w:p>
          <w:p w:rsidR="00DF1935" w:rsidRDefault="00AD31FA" w:rsidP="00E55496">
            <w:pPr>
              <w:pStyle w:val="ListParagraph"/>
              <w:numPr>
                <w:ilvl w:val="0"/>
                <w:numId w:val="14"/>
              </w:numPr>
              <w:rPr>
                <w:rFonts w:cs="Arial"/>
              </w:rPr>
            </w:pPr>
            <w:r w:rsidRPr="00832661">
              <w:rPr>
                <w:rFonts w:cs="Arial"/>
              </w:rPr>
              <w:t xml:space="preserve">Access to play </w:t>
            </w:r>
            <w:r w:rsidR="00832661" w:rsidRPr="00832661">
              <w:rPr>
                <w:rFonts w:cs="Arial"/>
              </w:rPr>
              <w:t>equipment, which</w:t>
            </w:r>
            <w:r w:rsidRPr="00832661">
              <w:rPr>
                <w:rFonts w:cs="Arial"/>
              </w:rPr>
              <w:t xml:space="preserve"> can be </w:t>
            </w:r>
            <w:r w:rsidR="00284A00" w:rsidRPr="00C03000">
              <w:rPr>
                <w:rFonts w:cs="Arial"/>
              </w:rPr>
              <w:t xml:space="preserve">evidenced to have been </w:t>
            </w:r>
            <w:r w:rsidR="00832661" w:rsidRPr="00C03000">
              <w:rPr>
                <w:rFonts w:cs="Arial"/>
              </w:rPr>
              <w:t xml:space="preserve">cleaned. </w:t>
            </w:r>
          </w:p>
          <w:p w:rsidR="00E74066" w:rsidRDefault="00E74066" w:rsidP="00E55496">
            <w:pPr>
              <w:pStyle w:val="ListParagraph"/>
              <w:numPr>
                <w:ilvl w:val="0"/>
                <w:numId w:val="14"/>
              </w:numPr>
              <w:rPr>
                <w:rFonts w:cs="Arial"/>
              </w:rPr>
            </w:pPr>
            <w:r>
              <w:rPr>
                <w:rFonts w:cs="Arial"/>
              </w:rPr>
              <w:t>Cleaning rotas to be shared</w:t>
            </w:r>
          </w:p>
          <w:p w:rsidR="00EC442C" w:rsidRDefault="00EC442C" w:rsidP="00E55496">
            <w:pPr>
              <w:pStyle w:val="ListParagraph"/>
              <w:numPr>
                <w:ilvl w:val="0"/>
                <w:numId w:val="14"/>
              </w:numPr>
              <w:rPr>
                <w:rFonts w:cs="Arial"/>
              </w:rPr>
            </w:pPr>
            <w:r>
              <w:rPr>
                <w:rFonts w:cs="Arial"/>
              </w:rPr>
              <w:t xml:space="preserve">Outdoor resources </w:t>
            </w:r>
            <w:r w:rsidR="00D43B4A">
              <w:rPr>
                <w:rFonts w:cs="Arial"/>
              </w:rPr>
              <w:t>–</w:t>
            </w:r>
            <w:r>
              <w:rPr>
                <w:rFonts w:cs="Arial"/>
              </w:rPr>
              <w:t xml:space="preserve"> </w:t>
            </w:r>
            <w:r w:rsidR="00D43B4A">
              <w:rPr>
                <w:rFonts w:cs="Arial"/>
              </w:rPr>
              <w:t>cleaned at the end of sessions</w:t>
            </w:r>
          </w:p>
          <w:p w:rsidR="00D43B4A" w:rsidRDefault="00D43B4A" w:rsidP="00E55496">
            <w:pPr>
              <w:pStyle w:val="ListParagraph"/>
              <w:numPr>
                <w:ilvl w:val="0"/>
                <w:numId w:val="14"/>
              </w:numPr>
              <w:rPr>
                <w:rFonts w:cs="Arial"/>
              </w:rPr>
            </w:pPr>
            <w:r>
              <w:rPr>
                <w:rFonts w:cs="Arial"/>
              </w:rPr>
              <w:t>Climbing equipment – children use hand sanitiser before and after a climb. Supervised by staff</w:t>
            </w:r>
          </w:p>
          <w:p w:rsidR="00D43B4A" w:rsidRDefault="00D43B4A" w:rsidP="00E55496">
            <w:pPr>
              <w:pStyle w:val="ListParagraph"/>
              <w:numPr>
                <w:ilvl w:val="0"/>
                <w:numId w:val="14"/>
              </w:numPr>
              <w:rPr>
                <w:rFonts w:cs="Arial"/>
              </w:rPr>
            </w:pPr>
            <w:r>
              <w:rPr>
                <w:rFonts w:cs="Arial"/>
              </w:rPr>
              <w:t>Physio – vulnerable appointments only, they will wit in their cars until called by a physio</w:t>
            </w:r>
          </w:p>
          <w:p w:rsidR="00D43B4A" w:rsidRDefault="00D43B4A" w:rsidP="00E55496">
            <w:pPr>
              <w:pStyle w:val="ListParagraph"/>
              <w:numPr>
                <w:ilvl w:val="0"/>
                <w:numId w:val="14"/>
              </w:numPr>
              <w:rPr>
                <w:rFonts w:cs="Arial"/>
              </w:rPr>
            </w:pPr>
            <w:r>
              <w:rPr>
                <w:rFonts w:cs="Arial"/>
              </w:rPr>
              <w:t>Access to physio appointment will be around the buildings and avoid receptions</w:t>
            </w:r>
          </w:p>
          <w:p w:rsidR="00D43B4A" w:rsidRDefault="00D43B4A" w:rsidP="00E55496">
            <w:pPr>
              <w:pStyle w:val="ListParagraph"/>
              <w:numPr>
                <w:ilvl w:val="0"/>
                <w:numId w:val="14"/>
              </w:numPr>
              <w:rPr>
                <w:rFonts w:cs="Arial"/>
              </w:rPr>
            </w:pPr>
            <w:r>
              <w:rPr>
                <w:rFonts w:cs="Arial"/>
              </w:rPr>
              <w:t xml:space="preserve">Physios will supervise </w:t>
            </w:r>
            <w:r w:rsidR="003D0A0D">
              <w:rPr>
                <w:rFonts w:cs="Arial"/>
              </w:rPr>
              <w:t>client’s</w:t>
            </w:r>
            <w:r>
              <w:rPr>
                <w:rFonts w:cs="Arial"/>
              </w:rPr>
              <w:t xml:space="preserve"> </w:t>
            </w:r>
            <w:r w:rsidR="003D0A0D">
              <w:rPr>
                <w:rFonts w:cs="Arial"/>
              </w:rPr>
              <w:t xml:space="preserve">entering and </w:t>
            </w:r>
            <w:r>
              <w:rPr>
                <w:rFonts w:cs="Arial"/>
              </w:rPr>
              <w:t>leaving building</w:t>
            </w:r>
          </w:p>
          <w:p w:rsidR="00D43B4A" w:rsidRDefault="00D43B4A" w:rsidP="00E55496">
            <w:pPr>
              <w:pStyle w:val="ListParagraph"/>
              <w:numPr>
                <w:ilvl w:val="0"/>
                <w:numId w:val="14"/>
              </w:numPr>
              <w:rPr>
                <w:rFonts w:cs="Arial"/>
              </w:rPr>
            </w:pPr>
            <w:r>
              <w:rPr>
                <w:rFonts w:cs="Arial"/>
              </w:rPr>
              <w:t>Physio</w:t>
            </w:r>
            <w:r w:rsidR="003D0A0D">
              <w:rPr>
                <w:rFonts w:cs="Arial"/>
              </w:rPr>
              <w:t>s will clean the resources and equipment after use. Centre assistant will clean at the end of the day</w:t>
            </w:r>
          </w:p>
          <w:p w:rsidR="00832661" w:rsidRDefault="00832661" w:rsidP="00E55496">
            <w:pPr>
              <w:pStyle w:val="ListParagraph"/>
              <w:numPr>
                <w:ilvl w:val="0"/>
                <w:numId w:val="14"/>
              </w:numPr>
              <w:rPr>
                <w:rFonts w:cs="Arial"/>
              </w:rPr>
            </w:pPr>
            <w:r>
              <w:rPr>
                <w:rFonts w:cs="Arial"/>
              </w:rPr>
              <w:t>Centre assistant</w:t>
            </w:r>
            <w:r w:rsidR="0016422C">
              <w:rPr>
                <w:rFonts w:cs="Arial"/>
              </w:rPr>
              <w:t>/ Cook</w:t>
            </w:r>
            <w:r>
              <w:rPr>
                <w:rFonts w:cs="Arial"/>
              </w:rPr>
              <w:t xml:space="preserve"> uniforms – must be </w:t>
            </w:r>
            <w:r w:rsidR="00BB6E3A">
              <w:rPr>
                <w:rFonts w:cs="Arial"/>
              </w:rPr>
              <w:t>put</w:t>
            </w:r>
            <w:r>
              <w:rPr>
                <w:rFonts w:cs="Arial"/>
              </w:rPr>
              <w:t xml:space="preserve"> into the children centre washing machines at the end of every day and washed at </w:t>
            </w:r>
            <w:r w:rsidR="00B14815">
              <w:rPr>
                <w:rFonts w:cs="Arial"/>
              </w:rPr>
              <w:t>60 degrees</w:t>
            </w:r>
            <w:r w:rsidR="0016422C">
              <w:rPr>
                <w:rFonts w:cs="Arial"/>
              </w:rPr>
              <w:t>. Uniforms must be worn to safeguard the member of staff.</w:t>
            </w:r>
          </w:p>
          <w:p w:rsidR="0016422C" w:rsidRDefault="0016422C" w:rsidP="00E55496">
            <w:pPr>
              <w:pStyle w:val="ListParagraph"/>
              <w:numPr>
                <w:ilvl w:val="0"/>
                <w:numId w:val="14"/>
              </w:numPr>
              <w:rPr>
                <w:rFonts w:cs="Arial"/>
              </w:rPr>
            </w:pPr>
            <w:r>
              <w:rPr>
                <w:rFonts w:cs="Arial"/>
              </w:rPr>
              <w:t xml:space="preserve">Reception – each reception will have separation screen. They must be cleaned regularly. </w:t>
            </w:r>
          </w:p>
          <w:p w:rsidR="00E55496" w:rsidRPr="00C03000" w:rsidRDefault="00E55496" w:rsidP="00E55496">
            <w:pPr>
              <w:pStyle w:val="ListParagraph"/>
              <w:numPr>
                <w:ilvl w:val="0"/>
                <w:numId w:val="14"/>
              </w:numPr>
              <w:rPr>
                <w:rFonts w:cs="Arial"/>
              </w:rPr>
            </w:pPr>
            <w:r w:rsidRPr="00C03000">
              <w:rPr>
                <w:rFonts w:cs="Arial"/>
              </w:rPr>
              <w:t>Evidenced cleaning of WC facilities throughout the day with tick sheet record;</w:t>
            </w:r>
          </w:p>
          <w:p w:rsidR="00832661" w:rsidRDefault="00832661" w:rsidP="00832661">
            <w:pPr>
              <w:pStyle w:val="ListParagraph"/>
              <w:rPr>
                <w:rFonts w:cs="Arial"/>
              </w:rPr>
            </w:pPr>
          </w:p>
          <w:p w:rsidR="00CC458F" w:rsidRPr="00C03000" w:rsidRDefault="005B0074" w:rsidP="006B10D8">
            <w:pPr>
              <w:rPr>
                <w:rFonts w:cs="Arial"/>
                <w:b/>
              </w:rPr>
            </w:pPr>
            <w:r w:rsidRPr="00C03000">
              <w:rPr>
                <w:rFonts w:cs="Arial"/>
                <w:b/>
              </w:rPr>
              <w:t xml:space="preserve">3.2 </w:t>
            </w:r>
            <w:r w:rsidR="00CC458F" w:rsidRPr="00C03000">
              <w:rPr>
                <w:rFonts w:cs="Arial"/>
                <w:b/>
              </w:rPr>
              <w:t xml:space="preserve">Arriving and departing </w:t>
            </w:r>
            <w:r w:rsidR="00CC458F" w:rsidRPr="00832661">
              <w:rPr>
                <w:rFonts w:cs="Arial"/>
                <w:b/>
              </w:rPr>
              <w:t xml:space="preserve">from </w:t>
            </w:r>
            <w:r w:rsidR="00ED6D2E" w:rsidRPr="00832661">
              <w:rPr>
                <w:rFonts w:cs="Arial"/>
                <w:b/>
              </w:rPr>
              <w:t>the centre.</w:t>
            </w:r>
          </w:p>
          <w:p w:rsidR="00CC458F" w:rsidRPr="00C03000" w:rsidRDefault="00CC458F" w:rsidP="00BD51AB">
            <w:pPr>
              <w:pStyle w:val="ListParagraph"/>
              <w:rPr>
                <w:rFonts w:cs="Arial"/>
              </w:rPr>
            </w:pPr>
            <w:r w:rsidRPr="00C03000">
              <w:rPr>
                <w:rFonts w:cs="Arial"/>
              </w:rPr>
              <w:t>St</w:t>
            </w:r>
            <w:r w:rsidR="0004152A" w:rsidRPr="00C03000">
              <w:rPr>
                <w:rFonts w:cs="Arial"/>
              </w:rPr>
              <w:t>aggered drop off/pick up</w:t>
            </w:r>
            <w:r w:rsidRPr="00C03000">
              <w:rPr>
                <w:rFonts w:cs="Arial"/>
              </w:rPr>
              <w:t xml:space="preserve"> times </w:t>
            </w:r>
            <w:r w:rsidRPr="00832661">
              <w:rPr>
                <w:rFonts w:cs="Arial"/>
              </w:rPr>
              <w:t xml:space="preserve">for </w:t>
            </w:r>
            <w:r w:rsidR="00ED6D2E" w:rsidRPr="00832661">
              <w:rPr>
                <w:rFonts w:cs="Arial"/>
              </w:rPr>
              <w:t xml:space="preserve">children </w:t>
            </w:r>
            <w:r w:rsidR="0004152A" w:rsidRPr="00C03000">
              <w:rPr>
                <w:rFonts w:cs="Arial"/>
              </w:rPr>
              <w:t>communicated to parents/carers</w:t>
            </w:r>
            <w:r w:rsidRPr="00C03000">
              <w:rPr>
                <w:rFonts w:cs="Arial"/>
              </w:rPr>
              <w:t>;</w:t>
            </w:r>
            <w:r w:rsidR="00BD51AB">
              <w:rPr>
                <w:rFonts w:cs="Arial"/>
              </w:rPr>
              <w:t xml:space="preserve"> - </w:t>
            </w:r>
            <w:r w:rsidR="00BD51AB" w:rsidRPr="00BD51AB">
              <w:rPr>
                <w:rFonts w:cs="Arial"/>
              </w:rPr>
              <w:t xml:space="preserve">SEYW to set times per group of children e.g.- 15 children at 8.15, 15 at 8.30 OR designated time slot per child </w:t>
            </w:r>
            <w:r w:rsidR="002E7CA2">
              <w:rPr>
                <w:rFonts w:cs="Arial"/>
              </w:rPr>
              <w:t>(</w:t>
            </w:r>
            <w:r w:rsidR="00BD51AB" w:rsidRPr="00BD51AB">
              <w:rPr>
                <w:rFonts w:cs="Arial"/>
              </w:rPr>
              <w:t>3 child</w:t>
            </w:r>
            <w:r w:rsidR="002E7CA2">
              <w:rPr>
                <w:rFonts w:cs="Arial"/>
              </w:rPr>
              <w:t>ren arrive 8.15, 3 at 8.20)</w:t>
            </w:r>
          </w:p>
          <w:p w:rsidR="008C1FF1" w:rsidRDefault="008C1FF1" w:rsidP="00E55496">
            <w:pPr>
              <w:pStyle w:val="ListParagraph"/>
              <w:numPr>
                <w:ilvl w:val="0"/>
                <w:numId w:val="14"/>
              </w:numPr>
              <w:rPr>
                <w:rFonts w:cs="Arial"/>
              </w:rPr>
            </w:pPr>
            <w:r w:rsidRPr="00C03000">
              <w:rPr>
                <w:rFonts w:cs="Arial"/>
              </w:rPr>
              <w:t xml:space="preserve">Specific drop off/pick up zones </w:t>
            </w:r>
            <w:r w:rsidR="00A16B1A">
              <w:rPr>
                <w:rFonts w:cs="Arial"/>
              </w:rPr>
              <w:t xml:space="preserve"> - marked 2 m spaces for parents/users to stand and wait as they move into centre</w:t>
            </w:r>
            <w:r w:rsidR="002E7CA2">
              <w:rPr>
                <w:rFonts w:cs="Arial"/>
              </w:rPr>
              <w:t xml:space="preserve"> – personalise for each centre.</w:t>
            </w:r>
          </w:p>
          <w:p w:rsidR="009C2E93" w:rsidRPr="009C2E93" w:rsidRDefault="009C2E93" w:rsidP="00E55496">
            <w:pPr>
              <w:pStyle w:val="ListParagraph"/>
              <w:numPr>
                <w:ilvl w:val="0"/>
                <w:numId w:val="14"/>
              </w:numPr>
              <w:rPr>
                <w:rFonts w:cs="Arial"/>
                <w:highlight w:val="yellow"/>
              </w:rPr>
            </w:pPr>
            <w:r w:rsidRPr="009C2E93">
              <w:rPr>
                <w:rFonts w:cs="Arial"/>
                <w:highlight w:val="yellow"/>
              </w:rPr>
              <w:t xml:space="preserve">Health drop in – </w:t>
            </w:r>
          </w:p>
          <w:p w:rsidR="009C2E93" w:rsidRPr="009C2E93" w:rsidRDefault="009C2E93" w:rsidP="00E55496">
            <w:pPr>
              <w:pStyle w:val="ListParagraph"/>
              <w:numPr>
                <w:ilvl w:val="0"/>
                <w:numId w:val="14"/>
              </w:numPr>
              <w:rPr>
                <w:rFonts w:cs="Arial"/>
                <w:highlight w:val="yellow"/>
              </w:rPr>
            </w:pPr>
            <w:r w:rsidRPr="009C2E93">
              <w:rPr>
                <w:rFonts w:cs="Arial"/>
                <w:highlight w:val="yellow"/>
              </w:rPr>
              <w:t>Midwifery app – designated waiting areas in place for mothers that are clearly marked. Midwives to assess how they book their appointments to ensure there is no cross over</w:t>
            </w:r>
          </w:p>
          <w:p w:rsidR="009C2E93" w:rsidRPr="009C2E93" w:rsidRDefault="009C2E93" w:rsidP="00E55496">
            <w:pPr>
              <w:pStyle w:val="ListParagraph"/>
              <w:numPr>
                <w:ilvl w:val="0"/>
                <w:numId w:val="14"/>
              </w:numPr>
              <w:rPr>
                <w:rFonts w:cs="Arial"/>
                <w:highlight w:val="yellow"/>
              </w:rPr>
            </w:pPr>
            <w:r w:rsidRPr="009C2E93">
              <w:rPr>
                <w:rFonts w:cs="Arial"/>
                <w:highlight w:val="yellow"/>
              </w:rPr>
              <w:t xml:space="preserve">CDS appointments - </w:t>
            </w:r>
          </w:p>
          <w:p w:rsidR="00CC458F" w:rsidRDefault="00ED6D2E" w:rsidP="00E55496">
            <w:pPr>
              <w:pStyle w:val="ListParagraph"/>
              <w:numPr>
                <w:ilvl w:val="0"/>
                <w:numId w:val="14"/>
              </w:numPr>
              <w:rPr>
                <w:rFonts w:cs="Arial"/>
              </w:rPr>
            </w:pPr>
            <w:r w:rsidRPr="00832661">
              <w:rPr>
                <w:rFonts w:cs="Arial"/>
              </w:rPr>
              <w:t>Parents</w:t>
            </w:r>
            <w:r w:rsidR="00A16B1A" w:rsidRPr="00832661">
              <w:rPr>
                <w:rFonts w:cs="Arial"/>
              </w:rPr>
              <w:t>,</w:t>
            </w:r>
            <w:r w:rsidRPr="00832661">
              <w:rPr>
                <w:rFonts w:cs="Arial"/>
              </w:rPr>
              <w:t xml:space="preserve"> children and staff enter building </w:t>
            </w:r>
            <w:r w:rsidR="00CC458F" w:rsidRPr="00832661">
              <w:rPr>
                <w:rFonts w:cs="Arial"/>
              </w:rPr>
              <w:t xml:space="preserve"> using a </w:t>
            </w:r>
            <w:r w:rsidR="00CC458F" w:rsidRPr="00832661">
              <w:rPr>
                <w:rFonts w:cs="Arial"/>
                <w:b/>
              </w:rPr>
              <w:t>designated entrance</w:t>
            </w:r>
            <w:r w:rsidR="00CC458F" w:rsidRPr="00832661">
              <w:rPr>
                <w:rFonts w:cs="Arial"/>
              </w:rPr>
              <w:t xml:space="preserve"> if there </w:t>
            </w:r>
            <w:r w:rsidR="00CC458F" w:rsidRPr="00C03000">
              <w:rPr>
                <w:rFonts w:cs="Arial"/>
              </w:rPr>
              <w:t>is more than one way into the building;</w:t>
            </w:r>
          </w:p>
          <w:p w:rsidR="00832661" w:rsidRDefault="00832661" w:rsidP="00E55496">
            <w:pPr>
              <w:pStyle w:val="ListParagraph"/>
              <w:numPr>
                <w:ilvl w:val="0"/>
                <w:numId w:val="14"/>
              </w:numPr>
              <w:rPr>
                <w:rFonts w:cs="Arial"/>
              </w:rPr>
            </w:pPr>
            <w:r>
              <w:rPr>
                <w:rFonts w:cs="Arial"/>
              </w:rPr>
              <w:t>Car parking – all staff to be aware of where they park and to avoid cross over with other colleagues as they arrive and depart.</w:t>
            </w:r>
          </w:p>
          <w:p w:rsidR="009C2E93" w:rsidRDefault="00832661" w:rsidP="00892D3F">
            <w:pPr>
              <w:pStyle w:val="ListParagraph"/>
              <w:numPr>
                <w:ilvl w:val="0"/>
                <w:numId w:val="14"/>
              </w:numPr>
              <w:rPr>
                <w:rFonts w:cs="Arial"/>
              </w:rPr>
            </w:pPr>
            <w:r w:rsidRPr="009C2E93">
              <w:rPr>
                <w:rFonts w:cs="Arial"/>
              </w:rPr>
              <w:t xml:space="preserve">Signing in – reception staff will </w:t>
            </w:r>
            <w:r w:rsidRPr="00B14815">
              <w:rPr>
                <w:rFonts w:cs="Arial"/>
                <w:b/>
                <w:sz w:val="28"/>
                <w:szCs w:val="28"/>
              </w:rPr>
              <w:sym w:font="Wingdings 2" w:char="F050"/>
            </w:r>
            <w:r w:rsidRPr="009C2E93">
              <w:rPr>
                <w:rFonts w:cs="Arial"/>
              </w:rPr>
              <w:t xml:space="preserve"> </w:t>
            </w:r>
            <w:r w:rsidR="009C2E93" w:rsidRPr="009C2E93">
              <w:rPr>
                <w:rFonts w:cs="Arial"/>
              </w:rPr>
              <w:t>BwD staff/visitors.</w:t>
            </w:r>
            <w:r w:rsidRPr="009C2E93">
              <w:rPr>
                <w:rFonts w:cs="Arial"/>
              </w:rPr>
              <w:t xml:space="preserve"> Nursery staff will record arrival and departure in the nursery.</w:t>
            </w:r>
            <w:r w:rsidR="003E0332">
              <w:rPr>
                <w:rFonts w:cs="Arial"/>
              </w:rPr>
              <w:t xml:space="preserve"> Health staff will tick in their room space</w:t>
            </w:r>
          </w:p>
          <w:p w:rsidR="001B3532" w:rsidRPr="009C2E93" w:rsidRDefault="001B3532" w:rsidP="00892D3F">
            <w:pPr>
              <w:pStyle w:val="ListParagraph"/>
              <w:numPr>
                <w:ilvl w:val="0"/>
                <w:numId w:val="14"/>
              </w:numPr>
              <w:rPr>
                <w:rFonts w:cs="Arial"/>
              </w:rPr>
            </w:pPr>
            <w:r>
              <w:rPr>
                <w:rFonts w:cs="Arial"/>
              </w:rPr>
              <w:t>Fire evacuation – fire marshal operates a clear process – high Vis will need to be purchased and placed in health rooms</w:t>
            </w:r>
          </w:p>
          <w:p w:rsidR="005E30CE" w:rsidRPr="00A16B1A" w:rsidRDefault="00ED6D2E" w:rsidP="00E55496">
            <w:pPr>
              <w:pStyle w:val="ListParagraph"/>
              <w:numPr>
                <w:ilvl w:val="0"/>
                <w:numId w:val="14"/>
              </w:numPr>
              <w:rPr>
                <w:rFonts w:cs="Arial"/>
              </w:rPr>
            </w:pPr>
            <w:r w:rsidRPr="00832661">
              <w:rPr>
                <w:rFonts w:cs="Arial"/>
              </w:rPr>
              <w:t>Children</w:t>
            </w:r>
            <w:r w:rsidRPr="00A16B1A">
              <w:rPr>
                <w:rFonts w:cs="Arial"/>
                <w:color w:val="FF0000"/>
              </w:rPr>
              <w:t xml:space="preserve"> </w:t>
            </w:r>
            <w:r w:rsidR="005E30CE" w:rsidRPr="00A16B1A">
              <w:rPr>
                <w:rFonts w:cs="Arial"/>
              </w:rPr>
              <w:t xml:space="preserve"> met on arrival by a member of staff – door wedged open, staff maintain 2m distance from the child</w:t>
            </w:r>
            <w:r w:rsidR="00BB6E3A">
              <w:rPr>
                <w:rFonts w:cs="Arial"/>
              </w:rPr>
              <w:t>,</w:t>
            </w:r>
            <w:r w:rsidR="005E30CE" w:rsidRPr="00A16B1A">
              <w:rPr>
                <w:rFonts w:cs="Arial"/>
              </w:rPr>
              <w:t xml:space="preserve"> parent/carer and the doorway; </w:t>
            </w:r>
            <w:r w:rsidR="00B55595" w:rsidRPr="00D07640">
              <w:rPr>
                <w:rFonts w:cs="Arial"/>
                <w:b/>
              </w:rPr>
              <w:t>staff to supervise</w:t>
            </w:r>
          </w:p>
          <w:p w:rsidR="00CC458F" w:rsidRPr="00C03000" w:rsidRDefault="00CC458F" w:rsidP="00E55496">
            <w:pPr>
              <w:pStyle w:val="ListParagraph"/>
              <w:numPr>
                <w:ilvl w:val="0"/>
                <w:numId w:val="14"/>
              </w:numPr>
              <w:rPr>
                <w:rFonts w:cs="Arial"/>
              </w:rPr>
            </w:pPr>
            <w:r w:rsidRPr="00C03000">
              <w:rPr>
                <w:rFonts w:cs="Arial"/>
              </w:rPr>
              <w:t>Consider using fire exits as entrances into the building to minimise numbers on corridors if to do so would not compromise the functioning of the fire alarm system</w:t>
            </w:r>
            <w:r w:rsidR="00952E62" w:rsidRPr="00C03000">
              <w:rPr>
                <w:rFonts w:cs="Arial"/>
              </w:rPr>
              <w:t xml:space="preserve"> or safeguarding</w:t>
            </w:r>
            <w:r w:rsidR="00284A00" w:rsidRPr="00C03000">
              <w:rPr>
                <w:rFonts w:cs="Arial"/>
              </w:rPr>
              <w:t>. Ensure any fire exits are closed properly once everybody is in the building;</w:t>
            </w:r>
          </w:p>
          <w:p w:rsidR="00CC458F" w:rsidRPr="00832661" w:rsidRDefault="00CC458F" w:rsidP="00E55496">
            <w:pPr>
              <w:pStyle w:val="ListParagraph"/>
              <w:numPr>
                <w:ilvl w:val="0"/>
                <w:numId w:val="14"/>
              </w:numPr>
              <w:rPr>
                <w:rStyle w:val="Hyperlink"/>
                <w:rFonts w:cs="Arial"/>
                <w:color w:val="auto"/>
                <w:u w:val="none"/>
              </w:rPr>
            </w:pPr>
            <w:r w:rsidRPr="00C03000">
              <w:rPr>
                <w:rFonts w:cs="Arial"/>
              </w:rPr>
              <w:t xml:space="preserve">Maintain social distancing </w:t>
            </w:r>
            <w:r w:rsidR="00284A00" w:rsidRPr="00C03000">
              <w:rPr>
                <w:rFonts w:cs="Arial"/>
              </w:rPr>
              <w:t xml:space="preserve">by </w:t>
            </w:r>
            <w:r w:rsidRPr="00C03000">
              <w:rPr>
                <w:rFonts w:cs="Arial"/>
              </w:rPr>
              <w:t xml:space="preserve">following guidance issued by the DfE and PHE on </w:t>
            </w:r>
            <w:hyperlink r:id="rId20" w:history="1">
              <w:r w:rsidRPr="00C03000">
                <w:rPr>
                  <w:rStyle w:val="Hyperlink"/>
                  <w:rFonts w:cs="Arial"/>
                </w:rPr>
                <w:t xml:space="preserve">staying </w:t>
              </w:r>
              <w:r w:rsidR="00284A00" w:rsidRPr="00C03000">
                <w:rPr>
                  <w:rStyle w:val="Hyperlink"/>
                  <w:rFonts w:cs="Arial"/>
                </w:rPr>
                <w:t>alert and safe (social distancing</w:t>
              </w:r>
            </w:hyperlink>
            <w:r w:rsidR="00284A00" w:rsidRPr="00C03000">
              <w:rPr>
                <w:rFonts w:cs="Arial"/>
              </w:rPr>
              <w:t>)</w:t>
            </w:r>
            <w:r w:rsidRPr="00C03000">
              <w:rPr>
                <w:rFonts w:cs="Arial"/>
              </w:rPr>
              <w:t xml:space="preserve"> and </w:t>
            </w:r>
            <w:hyperlink r:id="rId21" w:history="1">
              <w:r w:rsidRPr="00C03000">
                <w:rPr>
                  <w:rStyle w:val="Hyperlink"/>
                  <w:rFonts w:cs="Arial"/>
                </w:rPr>
                <w:t>implementing protective measures in education and child care settings</w:t>
              </w:r>
            </w:hyperlink>
          </w:p>
          <w:p w:rsidR="00832661" w:rsidRPr="00832661" w:rsidRDefault="00832661" w:rsidP="00E55496">
            <w:pPr>
              <w:pStyle w:val="ListParagraph"/>
              <w:numPr>
                <w:ilvl w:val="0"/>
                <w:numId w:val="14"/>
              </w:numPr>
              <w:rPr>
                <w:rFonts w:cs="Arial"/>
              </w:rPr>
            </w:pPr>
            <w:r w:rsidRPr="00832661">
              <w:rPr>
                <w:rStyle w:val="Hyperlink"/>
                <w:rFonts w:cs="Arial"/>
                <w:color w:val="auto"/>
                <w:u w:val="none"/>
              </w:rPr>
              <w:t xml:space="preserve">Cigarette breaks </w:t>
            </w:r>
            <w:r>
              <w:rPr>
                <w:rStyle w:val="Hyperlink"/>
                <w:rFonts w:cs="Arial"/>
                <w:color w:val="auto"/>
                <w:u w:val="none"/>
              </w:rPr>
              <w:t>–</w:t>
            </w:r>
            <w:r w:rsidRPr="00832661">
              <w:rPr>
                <w:rStyle w:val="Hyperlink"/>
                <w:rFonts w:cs="Arial"/>
                <w:color w:val="auto"/>
                <w:u w:val="none"/>
              </w:rPr>
              <w:t xml:space="preserve"> </w:t>
            </w:r>
            <w:r>
              <w:rPr>
                <w:rStyle w:val="Hyperlink"/>
                <w:rFonts w:cs="Arial"/>
                <w:color w:val="auto"/>
                <w:u w:val="none"/>
              </w:rPr>
              <w:t>staff who wear a uniform must change to their own clothes for a cigarette break. Staff who do not have a uniform for work must wear a plastic apron and remove/dispose on their return.</w:t>
            </w:r>
          </w:p>
          <w:p w:rsidR="00CC458F" w:rsidRPr="00C03000" w:rsidRDefault="00A16B1A" w:rsidP="00E55496">
            <w:pPr>
              <w:pStyle w:val="ListParagraph"/>
              <w:numPr>
                <w:ilvl w:val="0"/>
                <w:numId w:val="14"/>
              </w:numPr>
              <w:rPr>
                <w:rFonts w:cs="Arial"/>
              </w:rPr>
            </w:pPr>
            <w:r>
              <w:rPr>
                <w:rFonts w:cs="Arial"/>
              </w:rPr>
              <w:t>Communicate to</w:t>
            </w:r>
            <w:r w:rsidR="00CC458F" w:rsidRPr="00C03000">
              <w:rPr>
                <w:rFonts w:cs="Arial"/>
              </w:rPr>
              <w:t xml:space="preserve"> children/parents/carers</w:t>
            </w:r>
            <w:r>
              <w:rPr>
                <w:rFonts w:cs="Arial"/>
              </w:rPr>
              <w:t>/users</w:t>
            </w:r>
            <w:r w:rsidR="00CC458F" w:rsidRPr="00C03000">
              <w:rPr>
                <w:rFonts w:cs="Arial"/>
              </w:rPr>
              <w:t xml:space="preserve"> regarding expectations</w:t>
            </w:r>
            <w:r w:rsidR="00417E84" w:rsidRPr="00C03000">
              <w:rPr>
                <w:rFonts w:cs="Arial"/>
              </w:rPr>
              <w:t xml:space="preserve"> through appropriate communication of new routines and procedures</w:t>
            </w:r>
            <w:r w:rsidR="00CC458F" w:rsidRPr="00C03000">
              <w:rPr>
                <w:rFonts w:cs="Arial"/>
              </w:rPr>
              <w:t xml:space="preserve">; </w:t>
            </w:r>
          </w:p>
          <w:p w:rsidR="00CC458F" w:rsidRPr="00C03000" w:rsidRDefault="00CC458F" w:rsidP="00E55496">
            <w:pPr>
              <w:pStyle w:val="ListParagraph"/>
              <w:numPr>
                <w:ilvl w:val="0"/>
                <w:numId w:val="14"/>
              </w:numPr>
              <w:rPr>
                <w:rFonts w:cs="Arial"/>
              </w:rPr>
            </w:pPr>
            <w:r w:rsidRPr="00C03000">
              <w:rPr>
                <w:rFonts w:cs="Arial"/>
              </w:rPr>
              <w:t>Younger children maintain social distancing by waiting with</w:t>
            </w:r>
            <w:r w:rsidR="00952E62" w:rsidRPr="00C03000">
              <w:rPr>
                <w:rFonts w:cs="Arial"/>
              </w:rPr>
              <w:t xml:space="preserve"> one</w:t>
            </w:r>
            <w:r w:rsidRPr="00C03000">
              <w:rPr>
                <w:rFonts w:cs="Arial"/>
              </w:rPr>
              <w:t xml:space="preserve"> parent/carer in designated place – consider individual </w:t>
            </w:r>
            <w:r w:rsidRPr="00C03000">
              <w:rPr>
                <w:rFonts w:cs="Arial"/>
                <w:b/>
              </w:rPr>
              <w:t>time slots for arrival</w:t>
            </w:r>
            <w:r w:rsidRPr="00C03000">
              <w:rPr>
                <w:rFonts w:cs="Arial"/>
              </w:rPr>
              <w:t xml:space="preserve"> and footsteps/lines to wait on until it is their time or until they are called by staff;</w:t>
            </w:r>
          </w:p>
          <w:p w:rsidR="00CC458F" w:rsidRPr="00A16B1A" w:rsidRDefault="002734CB" w:rsidP="00E55496">
            <w:pPr>
              <w:pStyle w:val="ListParagraph"/>
              <w:numPr>
                <w:ilvl w:val="0"/>
                <w:numId w:val="14"/>
              </w:numPr>
              <w:rPr>
                <w:rFonts w:cs="Arial"/>
              </w:rPr>
            </w:pPr>
            <w:r w:rsidRPr="00832661">
              <w:rPr>
                <w:rFonts w:cs="Arial"/>
              </w:rPr>
              <w:t xml:space="preserve">Children </w:t>
            </w:r>
            <w:r w:rsidR="00CC458F" w:rsidRPr="00832661">
              <w:rPr>
                <w:rFonts w:cs="Arial"/>
              </w:rPr>
              <w:t xml:space="preserve">wash hands for 20 seconds </w:t>
            </w:r>
            <w:r w:rsidR="00BB6E3A">
              <w:rPr>
                <w:rFonts w:cs="Arial"/>
              </w:rPr>
              <w:t>after</w:t>
            </w:r>
            <w:r w:rsidRPr="00832661">
              <w:rPr>
                <w:rFonts w:cs="Arial"/>
              </w:rPr>
              <w:t xml:space="preserve"> entering nursery with </w:t>
            </w:r>
            <w:r w:rsidR="00BB6E3A">
              <w:rPr>
                <w:rFonts w:cs="Arial"/>
              </w:rPr>
              <w:t>staff</w:t>
            </w:r>
            <w:r w:rsidR="00CC458F" w:rsidRPr="00832661">
              <w:rPr>
                <w:rFonts w:cs="Arial"/>
              </w:rPr>
              <w:t xml:space="preserve"> </w:t>
            </w:r>
            <w:r w:rsidR="00BB6E3A">
              <w:rPr>
                <w:rFonts w:cs="Arial"/>
              </w:rPr>
              <w:t xml:space="preserve">following PHE guidance </w:t>
            </w:r>
            <w:r w:rsidR="00CC458F" w:rsidRPr="00832661">
              <w:rPr>
                <w:rFonts w:cs="Arial"/>
              </w:rPr>
              <w:t xml:space="preserve">see </w:t>
            </w:r>
            <w:r w:rsidR="00CC458F" w:rsidRPr="00A16B1A">
              <w:rPr>
                <w:rFonts w:cs="Arial"/>
              </w:rPr>
              <w:t>“</w:t>
            </w:r>
            <w:hyperlink r:id="rId22" w:history="1">
              <w:r w:rsidR="00CC458F" w:rsidRPr="00A16B1A">
                <w:rPr>
                  <w:rStyle w:val="Hyperlink"/>
                  <w:rFonts w:cs="Arial"/>
                </w:rPr>
                <w:t>six steps to hand-washing</w:t>
              </w:r>
            </w:hyperlink>
            <w:r w:rsidR="00CC458F" w:rsidRPr="00A16B1A">
              <w:rPr>
                <w:rFonts w:cs="Arial"/>
              </w:rPr>
              <w:t xml:space="preserve">” and </w:t>
            </w:r>
            <w:hyperlink r:id="rId23" w:history="1">
              <w:r w:rsidR="00CC458F" w:rsidRPr="00A16B1A">
                <w:rPr>
                  <w:rStyle w:val="Hyperlink"/>
                  <w:rFonts w:cs="Arial"/>
                </w:rPr>
                <w:t>NHS video</w:t>
              </w:r>
            </w:hyperlink>
            <w:r w:rsidR="00CC458F" w:rsidRPr="00A16B1A">
              <w:rPr>
                <w:rFonts w:cs="Arial"/>
              </w:rPr>
              <w:t xml:space="preserve"> If hand washing is not feasible, use hand sanitizer on entry;</w:t>
            </w:r>
          </w:p>
          <w:p w:rsidR="00CC458F" w:rsidRPr="0016422C" w:rsidRDefault="00CC458F" w:rsidP="00E55496">
            <w:pPr>
              <w:pStyle w:val="ListParagraph"/>
              <w:numPr>
                <w:ilvl w:val="0"/>
                <w:numId w:val="14"/>
              </w:numPr>
              <w:rPr>
                <w:rFonts w:cs="Arial"/>
              </w:rPr>
            </w:pPr>
            <w:r w:rsidRPr="00C03000">
              <w:rPr>
                <w:rFonts w:cs="Arial"/>
              </w:rPr>
              <w:t xml:space="preserve">Staff wash hands </w:t>
            </w:r>
            <w:r w:rsidR="00952E62" w:rsidRPr="00C03000">
              <w:rPr>
                <w:rFonts w:cs="Arial"/>
              </w:rPr>
              <w:t xml:space="preserve">for 20 seconds </w:t>
            </w:r>
            <w:r w:rsidRPr="00C03000">
              <w:rPr>
                <w:rFonts w:cs="Arial"/>
              </w:rPr>
              <w:t xml:space="preserve">on </w:t>
            </w:r>
            <w:r w:rsidRPr="0016422C">
              <w:rPr>
                <w:rFonts w:cs="Arial"/>
              </w:rPr>
              <w:t xml:space="preserve">arrival at </w:t>
            </w:r>
            <w:r w:rsidR="002734CB" w:rsidRPr="0016422C">
              <w:rPr>
                <w:rFonts w:cs="Arial"/>
              </w:rPr>
              <w:t>the centre</w:t>
            </w:r>
            <w:r w:rsidR="00BB6E3A">
              <w:rPr>
                <w:rFonts w:cs="Arial"/>
              </w:rPr>
              <w:t>, after all the children are in and at regular intervals throughout the sessions</w:t>
            </w:r>
          </w:p>
          <w:p w:rsidR="00CC458F" w:rsidRDefault="00CC458F" w:rsidP="00E55496">
            <w:pPr>
              <w:pStyle w:val="ListParagraph"/>
              <w:numPr>
                <w:ilvl w:val="0"/>
                <w:numId w:val="14"/>
              </w:numPr>
              <w:rPr>
                <w:rFonts w:cs="Arial"/>
              </w:rPr>
            </w:pPr>
            <w:r w:rsidRPr="00C03000">
              <w:rPr>
                <w:rFonts w:cs="Arial"/>
              </w:rPr>
              <w:t>Clean door handles and any other frequently touched surfaces once all in and e</w:t>
            </w:r>
            <w:r w:rsidR="00BB6E3A">
              <w:rPr>
                <w:rFonts w:cs="Arial"/>
              </w:rPr>
              <w:t>vidence that this has been done. SEYW (nursery) and SBO (centre) to check.</w:t>
            </w:r>
          </w:p>
          <w:p w:rsidR="007E7BE4" w:rsidRPr="001B3532" w:rsidRDefault="007E7BE4" w:rsidP="001B3532">
            <w:pPr>
              <w:ind w:left="360"/>
              <w:rPr>
                <w:rFonts w:cs="Arial"/>
                <w:highlight w:val="yellow"/>
              </w:rPr>
            </w:pPr>
          </w:p>
          <w:p w:rsidR="00CC458F" w:rsidRPr="00832661" w:rsidRDefault="005B0074" w:rsidP="005B0074">
            <w:pPr>
              <w:rPr>
                <w:rFonts w:cs="Arial"/>
                <w:b/>
              </w:rPr>
            </w:pPr>
            <w:r w:rsidRPr="00C03000">
              <w:rPr>
                <w:rFonts w:cs="Arial"/>
                <w:b/>
              </w:rPr>
              <w:t xml:space="preserve">3.3 </w:t>
            </w:r>
            <w:r w:rsidR="00CC458F" w:rsidRPr="00832661">
              <w:rPr>
                <w:rFonts w:cs="Arial"/>
                <w:b/>
              </w:rPr>
              <w:t xml:space="preserve">Movement around </w:t>
            </w:r>
            <w:r w:rsidR="002734CB" w:rsidRPr="00832661">
              <w:rPr>
                <w:rFonts w:cs="Arial"/>
                <w:b/>
              </w:rPr>
              <w:t>the centre</w:t>
            </w:r>
          </w:p>
          <w:p w:rsidR="005B0074" w:rsidRPr="00832661" w:rsidRDefault="005B0074" w:rsidP="00E55496">
            <w:pPr>
              <w:pStyle w:val="ListParagraph"/>
              <w:numPr>
                <w:ilvl w:val="0"/>
                <w:numId w:val="14"/>
              </w:numPr>
              <w:rPr>
                <w:rFonts w:cs="Arial"/>
              </w:rPr>
            </w:pPr>
            <w:r w:rsidRPr="00832661">
              <w:rPr>
                <w:rFonts w:cs="Arial"/>
              </w:rPr>
              <w:t xml:space="preserve">Stagger movement times around </w:t>
            </w:r>
            <w:r w:rsidR="002734CB" w:rsidRPr="00832661">
              <w:rPr>
                <w:rFonts w:cs="Arial"/>
              </w:rPr>
              <w:t xml:space="preserve">the centre </w:t>
            </w:r>
            <w:r w:rsidRPr="00832661">
              <w:rPr>
                <w:rFonts w:cs="Arial"/>
              </w:rPr>
              <w:t>and only move</w:t>
            </w:r>
            <w:r w:rsidR="002734CB" w:rsidRPr="00832661">
              <w:rPr>
                <w:rFonts w:cs="Arial"/>
              </w:rPr>
              <w:t xml:space="preserve"> from identified locations if necessary.</w:t>
            </w:r>
          </w:p>
          <w:p w:rsidR="00CC458F" w:rsidRPr="00832661" w:rsidRDefault="00CC458F" w:rsidP="00E55496">
            <w:pPr>
              <w:pStyle w:val="ListParagraph"/>
              <w:numPr>
                <w:ilvl w:val="0"/>
                <w:numId w:val="14"/>
              </w:numPr>
              <w:rPr>
                <w:rFonts w:cs="Arial"/>
                <w:highlight w:val="yellow"/>
              </w:rPr>
            </w:pPr>
            <w:r w:rsidRPr="00C45CFE">
              <w:rPr>
                <w:rFonts w:cs="Arial"/>
              </w:rPr>
              <w:t>Use</w:t>
            </w:r>
            <w:r w:rsidRPr="0016422C">
              <w:rPr>
                <w:rFonts w:cs="Arial"/>
              </w:rPr>
              <w:t xml:space="preserve"> clear markings</w:t>
            </w:r>
            <w:r w:rsidR="00952E62" w:rsidRPr="0016422C">
              <w:rPr>
                <w:rFonts w:cs="Arial"/>
              </w:rPr>
              <w:t xml:space="preserve"> (signage/tape)</w:t>
            </w:r>
            <w:r w:rsidRPr="0016422C">
              <w:rPr>
                <w:rFonts w:cs="Arial"/>
              </w:rPr>
              <w:t xml:space="preserve"> to help maintain social distance </w:t>
            </w:r>
            <w:r w:rsidRPr="00832661">
              <w:rPr>
                <w:rFonts w:cs="Arial"/>
              </w:rPr>
              <w:t xml:space="preserve">– consider lines/footsteps </w:t>
            </w:r>
          </w:p>
          <w:p w:rsidR="00EC2A67" w:rsidRPr="00832661" w:rsidRDefault="00EC2A67" w:rsidP="00E55496">
            <w:pPr>
              <w:pStyle w:val="ListParagraph"/>
              <w:numPr>
                <w:ilvl w:val="0"/>
                <w:numId w:val="14"/>
              </w:numPr>
              <w:rPr>
                <w:rFonts w:cs="Arial"/>
              </w:rPr>
            </w:pPr>
            <w:r w:rsidRPr="00832661">
              <w:rPr>
                <w:rFonts w:cs="Arial"/>
              </w:rPr>
              <w:t>Consider markings on corridor floors to help maintain a safe 2m distance (similar to the</w:t>
            </w:r>
            <w:r w:rsidR="00BD51AB">
              <w:rPr>
                <w:rFonts w:cs="Arial"/>
              </w:rPr>
              <w:t xml:space="preserve"> chevron markings on motorways)</w:t>
            </w:r>
          </w:p>
          <w:p w:rsidR="005B0074" w:rsidRPr="00832661" w:rsidRDefault="005B0074" w:rsidP="00E55496">
            <w:pPr>
              <w:pStyle w:val="ListParagraph"/>
              <w:numPr>
                <w:ilvl w:val="0"/>
                <w:numId w:val="14"/>
              </w:numPr>
              <w:rPr>
                <w:rFonts w:cs="Arial"/>
              </w:rPr>
            </w:pPr>
            <w:r w:rsidRPr="00832661">
              <w:rPr>
                <w:rFonts w:cs="Arial"/>
              </w:rPr>
              <w:t>Use appropriate signage to show the direction of flow in one way systems;</w:t>
            </w:r>
            <w:r w:rsidR="00BD51AB">
              <w:rPr>
                <w:rFonts w:cs="Arial"/>
              </w:rPr>
              <w:t xml:space="preserve"> one way traffic if possible.</w:t>
            </w:r>
          </w:p>
          <w:p w:rsidR="00CC458F" w:rsidRPr="00832661" w:rsidRDefault="00CC458F" w:rsidP="00E55496">
            <w:pPr>
              <w:pStyle w:val="ListParagraph"/>
              <w:numPr>
                <w:ilvl w:val="0"/>
                <w:numId w:val="14"/>
              </w:numPr>
              <w:rPr>
                <w:rFonts w:cs="Arial"/>
                <w:highlight w:val="yellow"/>
              </w:rPr>
            </w:pPr>
            <w:r w:rsidRPr="00832661">
              <w:rPr>
                <w:rFonts w:cs="Arial"/>
              </w:rPr>
              <w:t xml:space="preserve">Avoid movement of whole </w:t>
            </w:r>
            <w:r w:rsidR="002734CB" w:rsidRPr="00832661">
              <w:rPr>
                <w:rFonts w:cs="Arial"/>
              </w:rPr>
              <w:t>groups</w:t>
            </w:r>
            <w:r w:rsidRPr="00832661">
              <w:rPr>
                <w:rFonts w:cs="Arial"/>
              </w:rPr>
              <w:t xml:space="preserve"> where possible – in </w:t>
            </w:r>
            <w:r w:rsidR="002734CB" w:rsidRPr="00832661">
              <w:rPr>
                <w:rFonts w:cs="Arial"/>
              </w:rPr>
              <w:t>nursery</w:t>
            </w:r>
            <w:r w:rsidR="00952E62" w:rsidRPr="00832661">
              <w:rPr>
                <w:rFonts w:cs="Arial"/>
              </w:rPr>
              <w:t>, have</w:t>
            </w:r>
            <w:r w:rsidRPr="00832661">
              <w:rPr>
                <w:rFonts w:cs="Arial"/>
              </w:rPr>
              <w:t xml:space="preserve"> the </w:t>
            </w:r>
            <w:r w:rsidR="002734CB" w:rsidRPr="00832661">
              <w:rPr>
                <w:rFonts w:cs="Arial"/>
              </w:rPr>
              <w:t xml:space="preserve">staff </w:t>
            </w:r>
            <w:r w:rsidRPr="00832661">
              <w:rPr>
                <w:rFonts w:cs="Arial"/>
              </w:rPr>
              <w:t xml:space="preserve"> rather than the</w:t>
            </w:r>
            <w:r w:rsidR="002734CB" w:rsidRPr="00832661">
              <w:rPr>
                <w:rFonts w:cs="Arial"/>
              </w:rPr>
              <w:t xml:space="preserve"> children</w:t>
            </w:r>
            <w:r w:rsidRPr="00832661">
              <w:rPr>
                <w:rFonts w:cs="Arial"/>
              </w:rPr>
              <w:t xml:space="preserve"> move around </w:t>
            </w:r>
            <w:r w:rsidR="00952E62" w:rsidRPr="00832661">
              <w:rPr>
                <w:rFonts w:cs="Arial"/>
              </w:rPr>
              <w:t xml:space="preserve">where possible </w:t>
            </w:r>
          </w:p>
          <w:p w:rsidR="00CC458F" w:rsidRPr="00832661" w:rsidRDefault="00952E62" w:rsidP="00E55496">
            <w:pPr>
              <w:pStyle w:val="ListParagraph"/>
              <w:numPr>
                <w:ilvl w:val="0"/>
                <w:numId w:val="14"/>
              </w:numPr>
              <w:rPr>
                <w:rFonts w:cs="Arial"/>
              </w:rPr>
            </w:pPr>
            <w:r w:rsidRPr="00832661">
              <w:rPr>
                <w:rFonts w:cs="Arial"/>
              </w:rPr>
              <w:t>Use tape/</w:t>
            </w:r>
            <w:r w:rsidR="00CC458F" w:rsidRPr="00832661">
              <w:rPr>
                <w:rFonts w:cs="Arial"/>
              </w:rPr>
              <w:t>barriers down the centre of corridors to separate the flow of children</w:t>
            </w:r>
            <w:r w:rsidR="002734CB" w:rsidRPr="00832661">
              <w:rPr>
                <w:rFonts w:cs="Arial"/>
              </w:rPr>
              <w:t xml:space="preserve">/staff </w:t>
            </w:r>
            <w:r w:rsidR="00CC458F" w:rsidRPr="00832661">
              <w:rPr>
                <w:rFonts w:cs="Arial"/>
              </w:rPr>
              <w:t xml:space="preserve"> if a one way system </w:t>
            </w:r>
            <w:r w:rsidR="00CC458F" w:rsidRPr="00832661">
              <w:rPr>
                <w:rFonts w:cs="Arial"/>
                <w:b/>
                <w:i/>
              </w:rPr>
              <w:t>isn’t possible</w:t>
            </w:r>
            <w:r w:rsidR="00CC458F" w:rsidRPr="00832661">
              <w:rPr>
                <w:rFonts w:cs="Arial"/>
              </w:rPr>
              <w:t>;</w:t>
            </w:r>
          </w:p>
          <w:p w:rsidR="00417E84" w:rsidRDefault="00CC458F" w:rsidP="00E55496">
            <w:pPr>
              <w:pStyle w:val="ListParagraph"/>
              <w:numPr>
                <w:ilvl w:val="0"/>
                <w:numId w:val="14"/>
              </w:numPr>
              <w:rPr>
                <w:rFonts w:cs="Arial"/>
              </w:rPr>
            </w:pPr>
            <w:r w:rsidRPr="00832661">
              <w:rPr>
                <w:rFonts w:cs="Arial"/>
              </w:rPr>
              <w:t>Have appropriate signage reminding</w:t>
            </w:r>
            <w:r w:rsidR="00AC5C61" w:rsidRPr="00832661">
              <w:rPr>
                <w:rFonts w:cs="Arial"/>
              </w:rPr>
              <w:t xml:space="preserve"> parents and staff </w:t>
            </w:r>
            <w:r w:rsidRPr="00832661">
              <w:rPr>
                <w:rFonts w:cs="Arial"/>
              </w:rPr>
              <w:t xml:space="preserve"> of social distancing</w:t>
            </w:r>
            <w:r w:rsidR="00952E62" w:rsidRPr="00832661">
              <w:rPr>
                <w:rFonts w:cs="Arial"/>
              </w:rPr>
              <w:t xml:space="preserve"> throughout the setting</w:t>
            </w:r>
            <w:r w:rsidRPr="00832661">
              <w:rPr>
                <w:rFonts w:cs="Arial"/>
              </w:rPr>
              <w:t>;</w:t>
            </w:r>
          </w:p>
          <w:p w:rsidR="00EB4378" w:rsidRDefault="00EB4378" w:rsidP="00E55496">
            <w:pPr>
              <w:pStyle w:val="ListParagraph"/>
              <w:numPr>
                <w:ilvl w:val="0"/>
                <w:numId w:val="14"/>
              </w:numPr>
              <w:rPr>
                <w:rFonts w:cs="Arial"/>
              </w:rPr>
            </w:pPr>
            <w:r>
              <w:rPr>
                <w:rFonts w:cs="Arial"/>
              </w:rPr>
              <w:t xml:space="preserve">Marshalling – to support centre users getting used to flow </w:t>
            </w:r>
          </w:p>
          <w:p w:rsidR="0016422C" w:rsidRDefault="0016422C" w:rsidP="0016422C">
            <w:pPr>
              <w:pStyle w:val="ListParagraph"/>
              <w:rPr>
                <w:rFonts w:cs="Arial"/>
              </w:rPr>
            </w:pPr>
          </w:p>
          <w:p w:rsidR="0016422C" w:rsidRPr="009C2E93" w:rsidRDefault="0016422C" w:rsidP="0016422C">
            <w:pPr>
              <w:rPr>
                <w:rFonts w:cs="Arial"/>
                <w:b/>
              </w:rPr>
            </w:pPr>
            <w:r w:rsidRPr="009C2E93">
              <w:rPr>
                <w:rFonts w:cs="Arial"/>
                <w:b/>
              </w:rPr>
              <w:t>3.4 Office spaces</w:t>
            </w:r>
            <w:r w:rsidR="00B55595">
              <w:rPr>
                <w:rFonts w:cs="Arial"/>
                <w:b/>
              </w:rPr>
              <w:t>/waiting areas</w:t>
            </w:r>
          </w:p>
          <w:p w:rsidR="0016422C" w:rsidRPr="0016422C" w:rsidRDefault="0016422C" w:rsidP="00E55496">
            <w:pPr>
              <w:pStyle w:val="ListParagraph"/>
              <w:numPr>
                <w:ilvl w:val="0"/>
                <w:numId w:val="14"/>
              </w:numPr>
              <w:rPr>
                <w:rFonts w:cs="Arial"/>
              </w:rPr>
            </w:pPr>
            <w:r>
              <w:rPr>
                <w:rFonts w:cs="Arial"/>
              </w:rPr>
              <w:t>All S</w:t>
            </w:r>
            <w:r w:rsidRPr="0016422C">
              <w:rPr>
                <w:rFonts w:cs="Arial"/>
              </w:rPr>
              <w:t xml:space="preserve">taff to sit in a </w:t>
            </w:r>
            <w:r w:rsidRPr="00B14815">
              <w:rPr>
                <w:rFonts w:cs="Arial"/>
                <w:b/>
                <w:sz w:val="28"/>
                <w:szCs w:val="28"/>
              </w:rPr>
              <w:t>v</w:t>
            </w:r>
            <w:r w:rsidR="00C45CFE">
              <w:rPr>
                <w:rFonts w:cs="Arial"/>
              </w:rPr>
              <w:t xml:space="preserve"> </w:t>
            </w:r>
            <w:r w:rsidRPr="0016422C">
              <w:rPr>
                <w:rFonts w:cs="Arial"/>
              </w:rPr>
              <w:t>format</w:t>
            </w:r>
            <w:r>
              <w:rPr>
                <w:rFonts w:cs="Arial"/>
              </w:rPr>
              <w:t xml:space="preserve"> in every office. Desk space will be organised and taped off in this format.</w:t>
            </w:r>
          </w:p>
          <w:p w:rsidR="0016422C" w:rsidRDefault="0016422C" w:rsidP="00E55496">
            <w:pPr>
              <w:pStyle w:val="ListParagraph"/>
              <w:numPr>
                <w:ilvl w:val="0"/>
                <w:numId w:val="14"/>
              </w:numPr>
              <w:rPr>
                <w:rFonts w:cs="Arial"/>
              </w:rPr>
            </w:pPr>
            <w:r>
              <w:rPr>
                <w:rFonts w:cs="Arial"/>
              </w:rPr>
              <w:t>A</w:t>
            </w:r>
            <w:r w:rsidRPr="0016422C">
              <w:rPr>
                <w:rFonts w:cs="Arial"/>
              </w:rPr>
              <w:t>ll desks and hardware to be cleaned before and after sitting</w:t>
            </w:r>
            <w:r>
              <w:rPr>
                <w:rFonts w:cs="Arial"/>
              </w:rPr>
              <w:t xml:space="preserve">. </w:t>
            </w:r>
          </w:p>
          <w:p w:rsidR="0016422C" w:rsidRDefault="0016422C" w:rsidP="00E55496">
            <w:pPr>
              <w:pStyle w:val="ListParagraph"/>
              <w:numPr>
                <w:ilvl w:val="0"/>
                <w:numId w:val="14"/>
              </w:numPr>
              <w:rPr>
                <w:rFonts w:cs="Arial"/>
              </w:rPr>
            </w:pPr>
            <w:r>
              <w:rPr>
                <w:rFonts w:cs="Arial"/>
              </w:rPr>
              <w:t>Anti bac wipes, tissues and hand sanitiser in place at every bank of desks.</w:t>
            </w:r>
          </w:p>
          <w:p w:rsidR="00784C6F" w:rsidRDefault="00784C6F" w:rsidP="00E55496">
            <w:pPr>
              <w:pStyle w:val="ListParagraph"/>
              <w:numPr>
                <w:ilvl w:val="0"/>
                <w:numId w:val="14"/>
              </w:numPr>
              <w:rPr>
                <w:rFonts w:cs="Arial"/>
              </w:rPr>
            </w:pPr>
            <w:r>
              <w:rPr>
                <w:rFonts w:cs="Arial"/>
              </w:rPr>
              <w:t>Anti bac wipes and hand sanitiser In place where centre users may wait eg waiting area for midwifery.</w:t>
            </w:r>
          </w:p>
          <w:p w:rsidR="0016422C" w:rsidRDefault="0016422C" w:rsidP="00E55496">
            <w:pPr>
              <w:pStyle w:val="ListParagraph"/>
              <w:numPr>
                <w:ilvl w:val="0"/>
                <w:numId w:val="14"/>
              </w:numPr>
              <w:rPr>
                <w:rFonts w:cs="Arial"/>
              </w:rPr>
            </w:pPr>
            <w:r>
              <w:rPr>
                <w:rFonts w:cs="Arial"/>
              </w:rPr>
              <w:t>Other designated areas to ensure adequate space will be identified</w:t>
            </w:r>
            <w:r w:rsidR="00B14815">
              <w:rPr>
                <w:rFonts w:cs="Arial"/>
              </w:rPr>
              <w:t>.</w:t>
            </w:r>
          </w:p>
          <w:p w:rsidR="009C2E93" w:rsidRDefault="009C2E93" w:rsidP="00E55496">
            <w:pPr>
              <w:pStyle w:val="ListParagraph"/>
              <w:numPr>
                <w:ilvl w:val="0"/>
                <w:numId w:val="14"/>
              </w:numPr>
              <w:rPr>
                <w:rFonts w:cs="Arial"/>
              </w:rPr>
            </w:pPr>
            <w:r>
              <w:rPr>
                <w:rFonts w:cs="Arial"/>
              </w:rPr>
              <w:t>Staff rooms – staff need to be aware of staff room space and other areas will be allocated to ensure lunch times are socially distanced.</w:t>
            </w:r>
          </w:p>
          <w:p w:rsidR="00AF5544" w:rsidRDefault="00AF5544" w:rsidP="00E55496">
            <w:pPr>
              <w:pStyle w:val="ListParagraph"/>
              <w:numPr>
                <w:ilvl w:val="0"/>
                <w:numId w:val="14"/>
              </w:numPr>
              <w:rPr>
                <w:rFonts w:cs="Arial"/>
              </w:rPr>
            </w:pPr>
            <w:r>
              <w:rPr>
                <w:rFonts w:cs="Arial"/>
              </w:rPr>
              <w:t>Walls and desks to be clear of clutter/paperwork</w:t>
            </w:r>
          </w:p>
          <w:p w:rsidR="00AF5544" w:rsidRDefault="00AF5544" w:rsidP="00E55496">
            <w:pPr>
              <w:pStyle w:val="ListParagraph"/>
              <w:numPr>
                <w:ilvl w:val="0"/>
                <w:numId w:val="14"/>
              </w:numPr>
              <w:rPr>
                <w:rFonts w:cs="Arial"/>
              </w:rPr>
            </w:pPr>
            <w:r>
              <w:rPr>
                <w:rFonts w:cs="Arial"/>
              </w:rPr>
              <w:t>All bags and resources on floors to be moved.</w:t>
            </w:r>
          </w:p>
          <w:p w:rsidR="003D111A" w:rsidRPr="0016422C" w:rsidRDefault="003D111A" w:rsidP="00E55496">
            <w:pPr>
              <w:pStyle w:val="ListParagraph"/>
              <w:numPr>
                <w:ilvl w:val="0"/>
                <w:numId w:val="14"/>
              </w:numPr>
              <w:rPr>
                <w:rFonts w:cs="Arial"/>
              </w:rPr>
            </w:pPr>
            <w:r>
              <w:rPr>
                <w:rFonts w:cs="Arial"/>
              </w:rPr>
              <w:t>Room bookings – we need to allocate clinic space for Dr’s that is not changed.</w:t>
            </w:r>
          </w:p>
          <w:p w:rsidR="0016422C" w:rsidRPr="0016422C" w:rsidRDefault="0016422C" w:rsidP="0016422C">
            <w:pPr>
              <w:rPr>
                <w:rFonts w:cs="Arial"/>
              </w:rPr>
            </w:pPr>
          </w:p>
          <w:p w:rsidR="00D35A54" w:rsidRPr="00C03000" w:rsidRDefault="005E30CE" w:rsidP="005E30CE">
            <w:pPr>
              <w:rPr>
                <w:rFonts w:cs="Arial"/>
                <w:b/>
              </w:rPr>
            </w:pPr>
            <w:r w:rsidRPr="00C03000">
              <w:rPr>
                <w:rFonts w:cs="Arial"/>
                <w:b/>
              </w:rPr>
              <w:t>3</w:t>
            </w:r>
            <w:r w:rsidR="0016422C">
              <w:rPr>
                <w:rFonts w:cs="Arial"/>
                <w:b/>
              </w:rPr>
              <w:t>.5</w:t>
            </w:r>
            <w:r w:rsidRPr="00C03000">
              <w:rPr>
                <w:rFonts w:cs="Arial"/>
                <w:b/>
              </w:rPr>
              <w:t xml:space="preserve"> </w:t>
            </w:r>
            <w:r w:rsidR="00BD51AB">
              <w:rPr>
                <w:rFonts w:cs="Arial"/>
                <w:b/>
              </w:rPr>
              <w:t>Nursery Spaces</w:t>
            </w:r>
            <w:r w:rsidR="00AC5C61">
              <w:rPr>
                <w:rFonts w:cs="Arial"/>
                <w:b/>
              </w:rPr>
              <w:t xml:space="preserve"> </w:t>
            </w:r>
          </w:p>
          <w:p w:rsidR="00CC458F" w:rsidRDefault="00CC458F" w:rsidP="00E55496">
            <w:pPr>
              <w:pStyle w:val="ListParagraph"/>
              <w:numPr>
                <w:ilvl w:val="0"/>
                <w:numId w:val="14"/>
              </w:numPr>
              <w:rPr>
                <w:rFonts w:cs="Arial"/>
              </w:rPr>
            </w:pPr>
            <w:r w:rsidRPr="00C03000">
              <w:rPr>
                <w:rFonts w:cs="Arial"/>
              </w:rPr>
              <w:t xml:space="preserve">Ensure </w:t>
            </w:r>
            <w:r w:rsidR="00E55496">
              <w:rPr>
                <w:rFonts w:cs="Arial"/>
              </w:rPr>
              <w:t>nursery</w:t>
            </w:r>
            <w:r w:rsidRPr="00C03000">
              <w:rPr>
                <w:rFonts w:cs="Arial"/>
              </w:rPr>
              <w:t xml:space="preserve"> is set up in such a way as to allow for 2m separation of pupils;</w:t>
            </w:r>
          </w:p>
          <w:p w:rsidR="00BD51AB" w:rsidRDefault="00BD51AB" w:rsidP="00E55496">
            <w:pPr>
              <w:pStyle w:val="ListParagraph"/>
              <w:numPr>
                <w:ilvl w:val="0"/>
                <w:numId w:val="14"/>
              </w:numPr>
              <w:rPr>
                <w:rFonts w:cs="Arial"/>
              </w:rPr>
            </w:pPr>
            <w:r>
              <w:rPr>
                <w:rFonts w:cs="Arial"/>
              </w:rPr>
              <w:t xml:space="preserve">Use other space to ensure 2m separation is in place </w:t>
            </w:r>
            <w:r w:rsidR="002E7CA2">
              <w:rPr>
                <w:rFonts w:cs="Arial"/>
              </w:rPr>
              <w:t>e.g.</w:t>
            </w:r>
            <w:r>
              <w:rPr>
                <w:rFonts w:cs="Arial"/>
              </w:rPr>
              <w:t xml:space="preserve"> crèche rooms.</w:t>
            </w:r>
          </w:p>
          <w:p w:rsidR="002E7CA2" w:rsidRPr="00C03000" w:rsidRDefault="002E7CA2" w:rsidP="00E55496">
            <w:pPr>
              <w:pStyle w:val="ListParagraph"/>
              <w:numPr>
                <w:ilvl w:val="0"/>
                <w:numId w:val="14"/>
              </w:numPr>
              <w:rPr>
                <w:rFonts w:cs="Arial"/>
              </w:rPr>
            </w:pPr>
            <w:r>
              <w:rPr>
                <w:rFonts w:cs="Arial"/>
              </w:rPr>
              <w:t>Use of outdoor space – marking in play areas to plot stop and wait</w:t>
            </w:r>
            <w:r w:rsidR="00581BD5">
              <w:rPr>
                <w:rFonts w:cs="Arial"/>
              </w:rPr>
              <w:t>’</w:t>
            </w:r>
            <w:r>
              <w:rPr>
                <w:rFonts w:cs="Arial"/>
              </w:rPr>
              <w:t xml:space="preserve"> areas to ensure there is not a bottle neck during busy times for example going back into nursery). Staff are deployed 2 m apart from each other when outside with the children.</w:t>
            </w:r>
          </w:p>
          <w:p w:rsidR="00E611ED" w:rsidRPr="00C03000" w:rsidRDefault="00E611ED" w:rsidP="00E55496">
            <w:pPr>
              <w:pStyle w:val="ListParagraph"/>
              <w:numPr>
                <w:ilvl w:val="0"/>
                <w:numId w:val="14"/>
              </w:numPr>
              <w:rPr>
                <w:rFonts w:cs="Arial"/>
              </w:rPr>
            </w:pPr>
            <w:r w:rsidRPr="00C03000">
              <w:rPr>
                <w:rFonts w:cs="Arial"/>
              </w:rPr>
              <w:t>Remove</w:t>
            </w:r>
            <w:r w:rsidRPr="00C03000">
              <w:rPr>
                <w:rFonts w:cstheme="minorHAnsi"/>
                <w:color w:val="0B0C0C"/>
              </w:rPr>
              <w:t xml:space="preserve"> unnecessary items from </w:t>
            </w:r>
            <w:r w:rsidR="00E55496">
              <w:rPr>
                <w:rFonts w:cstheme="minorHAnsi"/>
                <w:color w:val="0B0C0C"/>
              </w:rPr>
              <w:t xml:space="preserve">nursery rooms </w:t>
            </w:r>
            <w:r w:rsidRPr="00C03000">
              <w:rPr>
                <w:rFonts w:cstheme="minorHAnsi"/>
                <w:color w:val="0B0C0C"/>
              </w:rPr>
              <w:t>and other learning environments where there is space to store it elsewhere;</w:t>
            </w:r>
          </w:p>
          <w:p w:rsidR="00AC40C8" w:rsidRPr="00C03000" w:rsidRDefault="00E611ED" w:rsidP="00E55496">
            <w:pPr>
              <w:pStyle w:val="ListParagraph"/>
              <w:numPr>
                <w:ilvl w:val="0"/>
                <w:numId w:val="14"/>
              </w:numPr>
              <w:rPr>
                <w:rFonts w:cstheme="minorHAnsi"/>
              </w:rPr>
            </w:pPr>
            <w:r w:rsidRPr="00C03000">
              <w:rPr>
                <w:rFonts w:cstheme="minorHAnsi"/>
                <w:color w:val="0B0C0C"/>
              </w:rPr>
              <w:t>Remove soft furnishings, soft toys and toys that are hard to clean (such as those with intricate parts);</w:t>
            </w:r>
            <w:r w:rsidR="00E55496">
              <w:rPr>
                <w:rFonts w:cstheme="minorHAnsi"/>
                <w:color w:val="0B0C0C"/>
              </w:rPr>
              <w:t xml:space="preserve"> all other soft furnishings must be washed daily/weekly and be on a rota.</w:t>
            </w:r>
            <w:r w:rsidR="00EA7FA4">
              <w:rPr>
                <w:rFonts w:cstheme="minorHAnsi"/>
                <w:color w:val="0B0C0C"/>
              </w:rPr>
              <w:t xml:space="preserve"> If they cannot be washed, </w:t>
            </w:r>
            <w:r w:rsidR="00EA7FA4">
              <w:rPr>
                <w:rFonts w:cstheme="minorHAnsi"/>
                <w:b/>
                <w:color w:val="0B0C0C"/>
              </w:rPr>
              <w:t>THEY MUST BE RE</w:t>
            </w:r>
            <w:r w:rsidR="00EA7FA4" w:rsidRPr="00EA7FA4">
              <w:rPr>
                <w:rFonts w:cstheme="minorHAnsi"/>
                <w:b/>
                <w:color w:val="0B0C0C"/>
              </w:rPr>
              <w:t>M</w:t>
            </w:r>
            <w:r w:rsidR="00EA7FA4">
              <w:rPr>
                <w:rFonts w:cstheme="minorHAnsi"/>
                <w:b/>
                <w:color w:val="0B0C0C"/>
              </w:rPr>
              <w:t>O</w:t>
            </w:r>
            <w:r w:rsidR="00EA7FA4" w:rsidRPr="00EA7FA4">
              <w:rPr>
                <w:rFonts w:cstheme="minorHAnsi"/>
                <w:b/>
                <w:color w:val="0B0C0C"/>
              </w:rPr>
              <w:t>VED</w:t>
            </w:r>
            <w:r w:rsidR="00EA7FA4">
              <w:rPr>
                <w:rFonts w:cstheme="minorHAnsi"/>
                <w:b/>
                <w:color w:val="0B0C0C"/>
              </w:rPr>
              <w:t xml:space="preserve"> </w:t>
            </w:r>
          </w:p>
          <w:p w:rsidR="00CC458F" w:rsidRPr="00C03000" w:rsidRDefault="00CC458F" w:rsidP="00E55496">
            <w:pPr>
              <w:pStyle w:val="ListParagraph"/>
              <w:numPr>
                <w:ilvl w:val="0"/>
                <w:numId w:val="14"/>
              </w:numPr>
              <w:rPr>
                <w:rFonts w:cs="Arial"/>
              </w:rPr>
            </w:pPr>
            <w:r w:rsidRPr="00C03000">
              <w:rPr>
                <w:rFonts w:cs="Arial"/>
              </w:rPr>
              <w:t>Have a routine for cleaning shared resources and ensure this is evidenced;</w:t>
            </w:r>
            <w:r w:rsidR="00BD51AB">
              <w:rPr>
                <w:rFonts w:cs="Arial"/>
              </w:rPr>
              <w:t xml:space="preserve"> SEYW to check twice a day</w:t>
            </w:r>
          </w:p>
          <w:p w:rsidR="00417E84" w:rsidRPr="00C03000" w:rsidRDefault="00CC458F" w:rsidP="00E55496">
            <w:pPr>
              <w:pStyle w:val="ListParagraph"/>
              <w:numPr>
                <w:ilvl w:val="0"/>
                <w:numId w:val="14"/>
              </w:numPr>
              <w:rPr>
                <w:rFonts w:cs="Arial"/>
              </w:rPr>
            </w:pPr>
            <w:r w:rsidRPr="00C03000">
              <w:rPr>
                <w:rFonts w:cs="Arial"/>
              </w:rPr>
              <w:t>Decide on a regular frequenc</w:t>
            </w:r>
            <w:r w:rsidR="00417E84" w:rsidRPr="00C03000">
              <w:rPr>
                <w:rFonts w:cs="Arial"/>
              </w:rPr>
              <w:t xml:space="preserve">y for hand washing – every </w:t>
            </w:r>
            <w:r w:rsidRPr="00C03000">
              <w:rPr>
                <w:rFonts w:cs="Arial"/>
              </w:rPr>
              <w:t>change of activity</w:t>
            </w:r>
            <w:r w:rsidR="00417E84" w:rsidRPr="00C03000">
              <w:rPr>
                <w:rFonts w:cs="Arial"/>
              </w:rPr>
              <w:t xml:space="preserve"> with use of hand sanitizer ever hour,</w:t>
            </w:r>
            <w:r w:rsidRPr="00C03000">
              <w:rPr>
                <w:rFonts w:cs="Arial"/>
              </w:rPr>
              <w:t xml:space="preserve"> always after going to the toilet</w:t>
            </w:r>
            <w:r w:rsidR="00E611ED" w:rsidRPr="00C03000">
              <w:rPr>
                <w:rFonts w:cs="Arial"/>
              </w:rPr>
              <w:t>, after sneezing or coughing</w:t>
            </w:r>
            <w:r w:rsidRPr="00C03000">
              <w:rPr>
                <w:rFonts w:cs="Arial"/>
              </w:rPr>
              <w:t xml:space="preserve"> and before eating;</w:t>
            </w:r>
            <w:r w:rsidR="00D35A54" w:rsidRPr="00C03000">
              <w:rPr>
                <w:rFonts w:cs="Arial"/>
              </w:rPr>
              <w:t xml:space="preserve"> </w:t>
            </w:r>
          </w:p>
          <w:p w:rsidR="00E611ED" w:rsidRPr="00C03000" w:rsidRDefault="00E611ED" w:rsidP="00E55496">
            <w:pPr>
              <w:pStyle w:val="ListParagraph"/>
              <w:numPr>
                <w:ilvl w:val="0"/>
                <w:numId w:val="14"/>
              </w:numPr>
              <w:rPr>
                <w:rFonts w:cs="Arial"/>
              </w:rPr>
            </w:pPr>
            <w:r w:rsidRPr="00C03000">
              <w:rPr>
                <w:rFonts w:cs="Arial"/>
              </w:rPr>
              <w:t>Ensure hand washing is supervised where appropriate and that help is given to children who need it;</w:t>
            </w:r>
          </w:p>
          <w:p w:rsidR="00CC458F" w:rsidRPr="00C03000" w:rsidRDefault="00CC458F" w:rsidP="00E55496">
            <w:pPr>
              <w:pStyle w:val="ListParagraph"/>
              <w:numPr>
                <w:ilvl w:val="0"/>
                <w:numId w:val="14"/>
              </w:numPr>
              <w:rPr>
                <w:rFonts w:cs="Arial"/>
              </w:rPr>
            </w:pPr>
            <w:r w:rsidRPr="00C03000">
              <w:rPr>
                <w:rFonts w:cs="Arial"/>
              </w:rPr>
              <w:t xml:space="preserve">Have easy access in </w:t>
            </w:r>
            <w:r w:rsidR="00E55496">
              <w:rPr>
                <w:rFonts w:cs="Arial"/>
              </w:rPr>
              <w:t>all rooms</w:t>
            </w:r>
            <w:r w:rsidRPr="00C03000">
              <w:rPr>
                <w:rFonts w:cs="Arial"/>
              </w:rPr>
              <w:t xml:space="preserve"> to hand washing facilities/hand sanitizer/tissues/bin (emptied at the end of each session). </w:t>
            </w:r>
            <w:r w:rsidR="00E55496">
              <w:rPr>
                <w:rFonts w:cs="Arial"/>
              </w:rPr>
              <w:t xml:space="preserve">SEYW/ </w:t>
            </w:r>
            <w:r w:rsidRPr="00C03000">
              <w:rPr>
                <w:rFonts w:cs="Arial"/>
              </w:rPr>
              <w:t>Teacher</w:t>
            </w:r>
            <w:r w:rsidR="00E55496">
              <w:rPr>
                <w:rFonts w:cs="Arial"/>
              </w:rPr>
              <w:t>/users</w:t>
            </w:r>
            <w:r w:rsidRPr="00C03000">
              <w:rPr>
                <w:rFonts w:cs="Arial"/>
              </w:rPr>
              <w:t xml:space="preserve"> to monitor and inform site </w:t>
            </w:r>
            <w:r w:rsidR="00E55496">
              <w:rPr>
                <w:rFonts w:cs="Arial"/>
              </w:rPr>
              <w:t xml:space="preserve">Centre assistants </w:t>
            </w:r>
            <w:r w:rsidRPr="00C03000">
              <w:rPr>
                <w:rFonts w:cs="Arial"/>
              </w:rPr>
              <w:t>when levels are low and before they run out;</w:t>
            </w:r>
          </w:p>
          <w:p w:rsidR="00CC458F" w:rsidRPr="00C03000" w:rsidRDefault="00CC458F" w:rsidP="00E55496">
            <w:pPr>
              <w:pStyle w:val="ListParagraph"/>
              <w:numPr>
                <w:ilvl w:val="0"/>
                <w:numId w:val="14"/>
              </w:numPr>
              <w:rPr>
                <w:rFonts w:cs="Arial"/>
              </w:rPr>
            </w:pPr>
            <w:r w:rsidRPr="00C03000">
              <w:rPr>
                <w:rFonts w:cs="Arial"/>
              </w:rPr>
              <w:t>Stagger use of WC facilities</w:t>
            </w:r>
            <w:r w:rsidR="00D35A54" w:rsidRPr="00C03000">
              <w:rPr>
                <w:rFonts w:cs="Arial"/>
              </w:rPr>
              <w:t xml:space="preserve"> (specific WCs for each group where possible)</w:t>
            </w:r>
            <w:r w:rsidRPr="00C03000">
              <w:rPr>
                <w:rFonts w:cs="Arial"/>
              </w:rPr>
              <w:t>;</w:t>
            </w:r>
          </w:p>
          <w:p w:rsidR="00CC458F" w:rsidRPr="00C03000" w:rsidRDefault="00CC458F" w:rsidP="00E55496">
            <w:pPr>
              <w:pStyle w:val="ListParagraph"/>
              <w:numPr>
                <w:ilvl w:val="0"/>
                <w:numId w:val="14"/>
              </w:numPr>
              <w:rPr>
                <w:rFonts w:cs="Arial"/>
              </w:rPr>
            </w:pPr>
            <w:r w:rsidRPr="00C03000">
              <w:rPr>
                <w:rFonts w:cs="Arial"/>
              </w:rPr>
              <w:t>Evidenced cleaning of WC facilities throughout the day</w:t>
            </w:r>
            <w:r w:rsidR="00D35A54" w:rsidRPr="00C03000">
              <w:rPr>
                <w:rFonts w:cs="Arial"/>
              </w:rPr>
              <w:t xml:space="preserve"> with tick sheet record</w:t>
            </w:r>
            <w:r w:rsidRPr="00C03000">
              <w:rPr>
                <w:rFonts w:cs="Arial"/>
              </w:rPr>
              <w:t>;</w:t>
            </w:r>
            <w:r w:rsidR="00BD51AB">
              <w:rPr>
                <w:rFonts w:cs="Arial"/>
              </w:rPr>
              <w:t xml:space="preserve"> SEYW to check</w:t>
            </w:r>
          </w:p>
          <w:p w:rsidR="00CC458F" w:rsidRDefault="00CC458F" w:rsidP="00E55496">
            <w:pPr>
              <w:pStyle w:val="ListParagraph"/>
              <w:numPr>
                <w:ilvl w:val="0"/>
                <w:numId w:val="14"/>
              </w:numPr>
              <w:rPr>
                <w:rFonts w:cs="Arial"/>
              </w:rPr>
            </w:pPr>
            <w:r w:rsidRPr="00C03000">
              <w:rPr>
                <w:rFonts w:cs="Arial"/>
              </w:rPr>
              <w:t>Plan activities t</w:t>
            </w:r>
            <w:r w:rsidR="00D35A54" w:rsidRPr="00C03000">
              <w:rPr>
                <w:rFonts w:cs="Arial"/>
              </w:rPr>
              <w:t>hat allow for social distancing,</w:t>
            </w:r>
            <w:r w:rsidRPr="00C03000">
              <w:rPr>
                <w:rFonts w:cs="Arial"/>
              </w:rPr>
              <w:t xml:space="preserve"> designate areas for acti</w:t>
            </w:r>
            <w:r w:rsidR="00203664" w:rsidRPr="00C03000">
              <w:rPr>
                <w:rFonts w:cs="Arial"/>
              </w:rPr>
              <w:t xml:space="preserve">vities and mark out. </w:t>
            </w:r>
          </w:p>
          <w:p w:rsidR="00BD51AB" w:rsidRPr="00C03000" w:rsidRDefault="00BD51AB" w:rsidP="00BD51AB">
            <w:pPr>
              <w:pStyle w:val="ListParagraph"/>
              <w:rPr>
                <w:rFonts w:cs="Arial"/>
              </w:rPr>
            </w:pPr>
          </w:p>
          <w:p w:rsidR="00CC458F" w:rsidRPr="00C03000" w:rsidRDefault="00417E84" w:rsidP="00417E84">
            <w:pPr>
              <w:rPr>
                <w:rFonts w:cs="Arial"/>
              </w:rPr>
            </w:pPr>
            <w:r w:rsidRPr="00C03000">
              <w:rPr>
                <w:rFonts w:cs="Arial"/>
                <w:b/>
              </w:rPr>
              <w:t>3.5 Break/lunch times</w:t>
            </w:r>
          </w:p>
          <w:p w:rsidR="00417E84" w:rsidRPr="00C03000" w:rsidRDefault="00417E84" w:rsidP="00E55496">
            <w:pPr>
              <w:pStyle w:val="ListParagraph"/>
              <w:numPr>
                <w:ilvl w:val="0"/>
                <w:numId w:val="14"/>
              </w:numPr>
              <w:rPr>
                <w:rFonts w:cs="Arial"/>
              </w:rPr>
            </w:pPr>
            <w:r w:rsidRPr="00C03000">
              <w:rPr>
                <w:rFonts w:cs="Arial"/>
              </w:rPr>
              <w:t>Ensure effective supervision of</w:t>
            </w:r>
            <w:r w:rsidR="00AC5C61">
              <w:rPr>
                <w:rFonts w:cs="Arial"/>
              </w:rPr>
              <w:t xml:space="preserve"> </w:t>
            </w:r>
            <w:r w:rsidR="00AC5C61" w:rsidRPr="00236A00">
              <w:rPr>
                <w:rFonts w:cs="Arial"/>
              </w:rPr>
              <w:t>children</w:t>
            </w:r>
            <w:r w:rsidRPr="00C03000">
              <w:rPr>
                <w:rFonts w:cs="Arial"/>
              </w:rPr>
              <w:t xml:space="preserve"> at all times</w:t>
            </w:r>
            <w:r w:rsidR="00203664" w:rsidRPr="00C03000">
              <w:rPr>
                <w:rFonts w:cs="Arial"/>
              </w:rPr>
              <w:t xml:space="preserve"> and ensure numbers using WC facilities at any one time allow for social distancing guidelines to be followed</w:t>
            </w:r>
            <w:r w:rsidRPr="00C03000">
              <w:rPr>
                <w:rFonts w:cs="Arial"/>
              </w:rPr>
              <w:t>;</w:t>
            </w:r>
          </w:p>
          <w:p w:rsidR="00AC40C8" w:rsidRPr="00C03000" w:rsidRDefault="00AC40C8" w:rsidP="00E55496">
            <w:pPr>
              <w:pStyle w:val="ListParagraph"/>
              <w:numPr>
                <w:ilvl w:val="0"/>
                <w:numId w:val="14"/>
              </w:numPr>
              <w:rPr>
                <w:rFonts w:cs="Arial"/>
              </w:rPr>
            </w:pPr>
            <w:r w:rsidRPr="00C03000">
              <w:rPr>
                <w:rFonts w:cs="Arial"/>
              </w:rPr>
              <w:t>Break and lunch times are staggered;</w:t>
            </w:r>
          </w:p>
          <w:p w:rsidR="00BD51AB" w:rsidRDefault="00AC40C8" w:rsidP="00BD51AB">
            <w:pPr>
              <w:pStyle w:val="ListParagraph"/>
              <w:numPr>
                <w:ilvl w:val="0"/>
                <w:numId w:val="14"/>
              </w:numPr>
              <w:rPr>
                <w:rFonts w:cs="Arial"/>
              </w:rPr>
            </w:pPr>
            <w:r w:rsidRPr="00C03000">
              <w:rPr>
                <w:rFonts w:cs="Arial"/>
              </w:rPr>
              <w:t xml:space="preserve">Aim for consistency of staff who cover for </w:t>
            </w:r>
            <w:r w:rsidR="00BD51AB">
              <w:rPr>
                <w:rFonts w:cs="Arial"/>
              </w:rPr>
              <w:t>to support ratios’s</w:t>
            </w:r>
          </w:p>
          <w:p w:rsidR="00AC40C8" w:rsidRPr="00C03000" w:rsidRDefault="00203664" w:rsidP="00BD51AB">
            <w:pPr>
              <w:pStyle w:val="ListParagraph"/>
              <w:numPr>
                <w:ilvl w:val="0"/>
                <w:numId w:val="14"/>
              </w:numPr>
              <w:rPr>
                <w:rFonts w:cs="Arial"/>
              </w:rPr>
            </w:pPr>
            <w:r w:rsidRPr="00C03000">
              <w:rPr>
                <w:rFonts w:cs="Arial"/>
              </w:rPr>
              <w:t xml:space="preserve">Stagger use of staffrooms and other communal areas and ensure cleaning </w:t>
            </w:r>
            <w:r w:rsidR="00AC5C61" w:rsidRPr="00C03000">
              <w:rPr>
                <w:rFonts w:cs="Arial"/>
              </w:rPr>
              <w:t xml:space="preserve">is </w:t>
            </w:r>
            <w:r w:rsidR="00AC5C61">
              <w:rPr>
                <w:rFonts w:cs="Arial"/>
              </w:rPr>
              <w:t>carried</w:t>
            </w:r>
            <w:r w:rsidRPr="00C03000">
              <w:rPr>
                <w:rFonts w:cs="Arial"/>
              </w:rPr>
              <w:t xml:space="preserve"> out between groups of staff. Ensure this is evidenced</w:t>
            </w:r>
            <w:r w:rsidRPr="00BD51AB">
              <w:rPr>
                <w:rFonts w:cs="Arial"/>
              </w:rPr>
              <w:t>.</w:t>
            </w:r>
            <w:r w:rsidR="00236A00" w:rsidRPr="00BD51AB">
              <w:rPr>
                <w:rFonts w:cs="Arial"/>
              </w:rPr>
              <w:t xml:space="preserve"> SBO to have </w:t>
            </w:r>
            <w:r w:rsidR="00BD51AB" w:rsidRPr="00BD51AB">
              <w:rPr>
                <w:rFonts w:cs="Arial"/>
              </w:rPr>
              <w:t>checklist</w:t>
            </w:r>
            <w:r w:rsidR="00236A00" w:rsidRPr="00BD51AB">
              <w:rPr>
                <w:rFonts w:cs="Arial"/>
              </w:rPr>
              <w:t xml:space="preserve"> in place for C/A to complete.</w:t>
            </w:r>
          </w:p>
        </w:tc>
        <w:tc>
          <w:tcPr>
            <w:tcW w:w="709" w:type="dxa"/>
            <w:shd w:val="clear" w:color="auto" w:fill="EAF1DD" w:themeFill="accent3" w:themeFillTint="33"/>
          </w:tcPr>
          <w:p w:rsidR="00CC458F" w:rsidRDefault="00CC458F" w:rsidP="006B10D8">
            <w:pPr>
              <w:rPr>
                <w:rFonts w:cs="Arial"/>
                <w:b/>
                <w:color w:val="00B050"/>
              </w:rPr>
            </w:pPr>
          </w:p>
        </w:tc>
        <w:tc>
          <w:tcPr>
            <w:tcW w:w="2268" w:type="dxa"/>
            <w:shd w:val="clear" w:color="auto" w:fill="EAF1DD" w:themeFill="accent3" w:themeFillTint="33"/>
          </w:tcPr>
          <w:p w:rsidR="00CC458F" w:rsidRDefault="00CC458F" w:rsidP="006B10D8">
            <w:pPr>
              <w:rPr>
                <w:rFonts w:cs="Arial"/>
                <w:b/>
                <w:color w:val="00B050"/>
              </w:rPr>
            </w:pPr>
          </w:p>
        </w:tc>
        <w:tc>
          <w:tcPr>
            <w:tcW w:w="871" w:type="dxa"/>
            <w:shd w:val="clear" w:color="auto" w:fill="EAF1DD" w:themeFill="accent3" w:themeFillTint="33"/>
          </w:tcPr>
          <w:p w:rsidR="00CC458F" w:rsidRDefault="00CC458F" w:rsidP="006B10D8">
            <w:pPr>
              <w:rPr>
                <w:rFonts w:cs="Arial"/>
                <w:b/>
                <w:color w:val="00B050"/>
              </w:rPr>
            </w:pPr>
          </w:p>
        </w:tc>
      </w:tr>
      <w:tr w:rsidR="00CC458F" w:rsidTr="00CC458F">
        <w:tc>
          <w:tcPr>
            <w:tcW w:w="2798" w:type="dxa"/>
          </w:tcPr>
          <w:p w:rsidR="00CC458F" w:rsidRPr="00C03000" w:rsidRDefault="00CC458F" w:rsidP="00AE408E">
            <w:pPr>
              <w:rPr>
                <w:rFonts w:cs="Arial"/>
                <w:b/>
              </w:rPr>
            </w:pPr>
            <w:r w:rsidRPr="00C03000">
              <w:rPr>
                <w:rFonts w:cs="Arial"/>
                <w:b/>
              </w:rPr>
              <w:t>4) Risk to children/staff with existing medical conditions</w:t>
            </w:r>
          </w:p>
          <w:p w:rsidR="00CC458F" w:rsidRPr="00C03000" w:rsidRDefault="00CC458F" w:rsidP="00AE408E">
            <w:pPr>
              <w:rPr>
                <w:rFonts w:cs="Arial"/>
                <w:b/>
              </w:rPr>
            </w:pPr>
          </w:p>
          <w:p w:rsidR="00CC458F" w:rsidRPr="00C03000" w:rsidRDefault="00CC458F" w:rsidP="00AE408E">
            <w:pPr>
              <w:rPr>
                <w:rFonts w:cs="Arial"/>
                <w:b/>
              </w:rPr>
            </w:pPr>
            <w:r w:rsidRPr="00C03000">
              <w:rPr>
                <w:rFonts w:cs="Arial"/>
                <w:b/>
              </w:rPr>
              <w:t>There are two categories of people at heightened risk:</w:t>
            </w:r>
          </w:p>
          <w:p w:rsidR="00CC458F" w:rsidRPr="00C03000" w:rsidRDefault="00CC458F" w:rsidP="00AE408E">
            <w:pPr>
              <w:rPr>
                <w:rFonts w:cs="Arial"/>
                <w:b/>
              </w:rPr>
            </w:pPr>
          </w:p>
          <w:p w:rsidR="00CC458F" w:rsidRPr="00C03000" w:rsidRDefault="00CC458F" w:rsidP="00DA0D1D">
            <w:pPr>
              <w:rPr>
                <w:rFonts w:cs="Arial"/>
              </w:rPr>
            </w:pPr>
            <w:r w:rsidRPr="00C03000">
              <w:rPr>
                <w:rFonts w:cs="Arial"/>
                <w:b/>
                <w:i/>
              </w:rPr>
              <w:t>Clinically Vulnerable</w:t>
            </w:r>
            <w:r w:rsidRPr="00C03000">
              <w:rPr>
                <w:rFonts w:cs="Arial"/>
              </w:rPr>
              <w:t xml:space="preserve"> people are at a higher risk due to a pre-existing medical condition. People in this group should work from home where possible or in school where they are less at risk and able to remain 2m distant from others. This must be risk assessed on an individual basis.</w:t>
            </w:r>
          </w:p>
          <w:p w:rsidR="00CC458F" w:rsidRPr="00C03000" w:rsidRDefault="00CC458F" w:rsidP="00AE408E">
            <w:pPr>
              <w:rPr>
                <w:rFonts w:cs="Arial"/>
                <w:b/>
              </w:rPr>
            </w:pPr>
          </w:p>
          <w:p w:rsidR="00CC458F" w:rsidRPr="00C03000" w:rsidRDefault="00CC458F" w:rsidP="00AE408E">
            <w:pPr>
              <w:rPr>
                <w:rFonts w:cs="Arial"/>
              </w:rPr>
            </w:pPr>
            <w:r w:rsidRPr="00C03000">
              <w:rPr>
                <w:rFonts w:cs="Arial"/>
                <w:b/>
                <w:i/>
              </w:rPr>
              <w:t>Clinically Extremely Vulnerable</w:t>
            </w:r>
            <w:r w:rsidRPr="00C03000">
              <w:rPr>
                <w:rFonts w:cs="Arial"/>
              </w:rPr>
              <w:t xml:space="preserve"> due to a pre-existing medical condition. People in this category are at a </w:t>
            </w:r>
            <w:r w:rsidRPr="00C03000">
              <w:rPr>
                <w:rFonts w:cs="Arial"/>
                <w:b/>
              </w:rPr>
              <w:t>very high risk</w:t>
            </w:r>
            <w:r w:rsidRPr="00C03000">
              <w:rPr>
                <w:rFonts w:cs="Arial"/>
              </w:rPr>
              <w:t xml:space="preserve"> of severe illness from coronavirus. They will have been asked to </w:t>
            </w:r>
            <w:r w:rsidRPr="00C03000">
              <w:rPr>
                <w:rFonts w:cs="Arial"/>
                <w:b/>
              </w:rPr>
              <w:t xml:space="preserve">shield </w:t>
            </w:r>
            <w:r w:rsidRPr="00C03000">
              <w:rPr>
                <w:rFonts w:cs="Arial"/>
              </w:rPr>
              <w:t>and should not attend the setting.</w:t>
            </w:r>
          </w:p>
          <w:p w:rsidR="00CC458F" w:rsidRPr="00C03000" w:rsidRDefault="00CC458F" w:rsidP="00AE408E">
            <w:pPr>
              <w:rPr>
                <w:rFonts w:cs="Arial"/>
              </w:rPr>
            </w:pPr>
          </w:p>
          <w:p w:rsidR="00CC458F" w:rsidRPr="00C03000" w:rsidRDefault="00CC458F" w:rsidP="009F1FB6">
            <w:pPr>
              <w:rPr>
                <w:rFonts w:cs="Arial"/>
              </w:rPr>
            </w:pPr>
            <w:r w:rsidRPr="00C03000">
              <w:rPr>
                <w:rFonts w:cs="Arial"/>
              </w:rPr>
              <w:t>.</w:t>
            </w:r>
          </w:p>
        </w:tc>
        <w:tc>
          <w:tcPr>
            <w:tcW w:w="766" w:type="dxa"/>
          </w:tcPr>
          <w:p w:rsidR="00CC458F" w:rsidRPr="00C03000" w:rsidRDefault="00CC458F" w:rsidP="004E2866">
            <w:pPr>
              <w:jc w:val="center"/>
              <w:rPr>
                <w:rFonts w:cs="Arial"/>
                <w:b/>
              </w:rPr>
            </w:pPr>
            <w:r w:rsidRPr="00C03000">
              <w:rPr>
                <w:rFonts w:cs="Arial"/>
                <w:b/>
              </w:rPr>
              <w:sym w:font="Wingdings" w:char="F0FC"/>
            </w:r>
          </w:p>
        </w:tc>
        <w:tc>
          <w:tcPr>
            <w:tcW w:w="814" w:type="dxa"/>
          </w:tcPr>
          <w:p w:rsidR="00CC458F" w:rsidRPr="00C03000" w:rsidRDefault="00CC458F" w:rsidP="004E2866">
            <w:pPr>
              <w:jc w:val="center"/>
              <w:rPr>
                <w:rFonts w:cs="Arial"/>
                <w:b/>
              </w:rPr>
            </w:pPr>
            <w:r w:rsidRPr="00C03000">
              <w:rPr>
                <w:rFonts w:cs="Arial"/>
                <w:b/>
              </w:rPr>
              <w:sym w:font="Wingdings" w:char="F0FC"/>
            </w:r>
          </w:p>
        </w:tc>
        <w:tc>
          <w:tcPr>
            <w:tcW w:w="6674" w:type="dxa"/>
          </w:tcPr>
          <w:p w:rsidR="00CC458F" w:rsidRPr="00C03000" w:rsidRDefault="00CC458F" w:rsidP="005E5C11">
            <w:pPr>
              <w:pStyle w:val="ListParagraph"/>
              <w:numPr>
                <w:ilvl w:val="0"/>
                <w:numId w:val="8"/>
              </w:numPr>
              <w:rPr>
                <w:rFonts w:cs="Arial"/>
              </w:rPr>
            </w:pPr>
            <w:r w:rsidRPr="00C03000">
              <w:rPr>
                <w:rFonts w:cs="Arial"/>
                <w:b/>
              </w:rPr>
              <w:t>Staff</w:t>
            </w:r>
            <w:r w:rsidRPr="00C03000">
              <w:rPr>
                <w:rFonts w:cs="Arial"/>
              </w:rPr>
              <w:t xml:space="preserve"> </w:t>
            </w:r>
            <w:r w:rsidRPr="00C03000">
              <w:rPr>
                <w:rFonts w:cstheme="minorHAnsi"/>
                <w:bCs/>
                <w:color w:val="0B0C0C"/>
              </w:rPr>
              <w:t>who are at increased risk of severe illness from coronavirus (</w:t>
            </w:r>
            <w:r w:rsidRPr="00C03000">
              <w:rPr>
                <w:rFonts w:cstheme="minorHAnsi"/>
                <w:b/>
                <w:bCs/>
                <w:color w:val="0B0C0C"/>
              </w:rPr>
              <w:t>clinically vulnerable category</w:t>
            </w:r>
            <w:r w:rsidRPr="00C03000">
              <w:rPr>
                <w:rFonts w:cstheme="minorHAnsi"/>
                <w:bCs/>
                <w:color w:val="0B0C0C"/>
              </w:rPr>
              <w:t xml:space="preserve">) should work from home where possible. The parents/carers of </w:t>
            </w:r>
            <w:r w:rsidRPr="00C03000">
              <w:rPr>
                <w:rFonts w:cstheme="minorHAnsi"/>
                <w:b/>
                <w:bCs/>
                <w:color w:val="0B0C0C"/>
              </w:rPr>
              <w:t>children</w:t>
            </w:r>
            <w:r w:rsidRPr="00C03000">
              <w:rPr>
                <w:rFonts w:cstheme="minorHAnsi"/>
                <w:bCs/>
                <w:color w:val="0B0C0C"/>
              </w:rPr>
              <w:t xml:space="preserve"> who are at increased risk from severe illness from Coronavirus will follow medical advice as to whether their child should attend the setting. If any are in school, staff and the children themselves must rigorously follow social distancing (see </w:t>
            </w:r>
            <w:hyperlink r:id="rId24" w:anchor="clinically-vulnerable-people" w:history="1">
              <w:r w:rsidRPr="00C03000">
                <w:rPr>
                  <w:rStyle w:val="Hyperlink"/>
                  <w:rFonts w:cstheme="minorHAnsi"/>
                  <w:bCs/>
                </w:rPr>
                <w:t>Staying Alert and Safe</w:t>
              </w:r>
            </w:hyperlink>
            <w:r w:rsidRPr="00C03000">
              <w:rPr>
                <w:rFonts w:cstheme="minorHAnsi"/>
                <w:bCs/>
                <w:color w:val="0B0C0C"/>
              </w:rPr>
              <w:t xml:space="preserve">). Full details of the relevant underlying medical conditions can be found </w:t>
            </w:r>
            <w:hyperlink r:id="rId25" w:history="1">
              <w:r w:rsidRPr="00C03000">
                <w:rPr>
                  <w:rStyle w:val="Hyperlink"/>
                  <w:rFonts w:cstheme="minorHAnsi"/>
                  <w:bCs/>
                </w:rPr>
                <w:t>here</w:t>
              </w:r>
            </w:hyperlink>
            <w:r w:rsidRPr="00C03000">
              <w:rPr>
                <w:rFonts w:cstheme="minorHAnsi"/>
                <w:bCs/>
                <w:color w:val="0B0C0C"/>
              </w:rPr>
              <w:t>.</w:t>
            </w:r>
          </w:p>
          <w:p w:rsidR="00CC458F" w:rsidRPr="00C03000" w:rsidRDefault="00CC458F" w:rsidP="005E5C11">
            <w:pPr>
              <w:pStyle w:val="ListParagraph"/>
              <w:numPr>
                <w:ilvl w:val="0"/>
                <w:numId w:val="8"/>
              </w:numPr>
              <w:rPr>
                <w:rFonts w:cs="Arial"/>
              </w:rPr>
            </w:pPr>
            <w:r w:rsidRPr="00C03000">
              <w:rPr>
                <w:rFonts w:cstheme="minorHAnsi"/>
                <w:bCs/>
                <w:color w:val="0B0C0C"/>
              </w:rPr>
              <w:t>Guidanc</w:t>
            </w:r>
            <w:r w:rsidR="00D07640">
              <w:rPr>
                <w:rFonts w:cstheme="minorHAnsi"/>
                <w:bCs/>
                <w:color w:val="0B0C0C"/>
              </w:rPr>
              <w:t xml:space="preserve">e for staff/children attending centre </w:t>
            </w:r>
            <w:r w:rsidRPr="00C03000">
              <w:rPr>
                <w:rFonts w:cstheme="minorHAnsi"/>
                <w:bCs/>
                <w:color w:val="0B0C0C"/>
              </w:rPr>
              <w:t xml:space="preserve">where they have vulnerable people including grandparents at home can be found </w:t>
            </w:r>
            <w:hyperlink r:id="rId26" w:history="1">
              <w:r w:rsidRPr="00C03000">
                <w:rPr>
                  <w:rStyle w:val="Hyperlink"/>
                  <w:rFonts w:cstheme="minorHAnsi"/>
                  <w:bCs/>
                </w:rPr>
                <w:t>here</w:t>
              </w:r>
            </w:hyperlink>
            <w:r w:rsidRPr="00C03000">
              <w:rPr>
                <w:rFonts w:cstheme="minorHAnsi"/>
                <w:bCs/>
                <w:color w:val="0B0C0C"/>
              </w:rPr>
              <w:t>.</w:t>
            </w:r>
          </w:p>
          <w:p w:rsidR="00CC458F" w:rsidRPr="00C03000" w:rsidRDefault="00CC458F" w:rsidP="00954E9C">
            <w:pPr>
              <w:pStyle w:val="ListParagraph"/>
              <w:numPr>
                <w:ilvl w:val="0"/>
                <w:numId w:val="8"/>
              </w:numPr>
              <w:rPr>
                <w:rFonts w:cs="Arial"/>
              </w:rPr>
            </w:pPr>
            <w:r w:rsidRPr="00C03000">
              <w:rPr>
                <w:rFonts w:cs="Arial"/>
              </w:rPr>
              <w:t>Risk assess on an individual basis and consider additional measures.</w:t>
            </w:r>
          </w:p>
          <w:p w:rsidR="00CC458F" w:rsidRPr="00C03000" w:rsidRDefault="00CC458F" w:rsidP="00ED6C82">
            <w:pPr>
              <w:pStyle w:val="ListParagraph"/>
              <w:numPr>
                <w:ilvl w:val="0"/>
                <w:numId w:val="8"/>
              </w:numPr>
              <w:rPr>
                <w:rFonts w:cstheme="minorHAnsi"/>
              </w:rPr>
            </w:pPr>
            <w:r w:rsidRPr="00C03000">
              <w:rPr>
                <w:rFonts w:cs="Arial"/>
              </w:rPr>
              <w:t xml:space="preserve">Staff or children </w:t>
            </w:r>
            <w:r w:rsidRPr="00C03000">
              <w:rPr>
                <w:rFonts w:cstheme="minorHAnsi"/>
                <w:color w:val="0B0C0C"/>
              </w:rPr>
              <w:t>with serious underlying health conditions (</w:t>
            </w:r>
            <w:r w:rsidRPr="00C03000">
              <w:rPr>
                <w:rFonts w:cstheme="minorHAnsi"/>
                <w:b/>
                <w:color w:val="0B0C0C"/>
              </w:rPr>
              <w:t>clinically extremely vulnerable category</w:t>
            </w:r>
            <w:r w:rsidRPr="00C03000">
              <w:rPr>
                <w:rFonts w:cstheme="minorHAnsi"/>
                <w:color w:val="0B0C0C"/>
              </w:rPr>
              <w:t xml:space="preserve">), who have received a letter from NHS England to advise them to rigorously follow </w:t>
            </w:r>
            <w:r w:rsidRPr="00C03000">
              <w:rPr>
                <w:rFonts w:cstheme="minorHAnsi"/>
                <w:b/>
                <w:color w:val="0B0C0C"/>
              </w:rPr>
              <w:t>shielding</w:t>
            </w:r>
            <w:r w:rsidRPr="00C03000">
              <w:rPr>
                <w:rFonts w:cstheme="minorHAnsi"/>
                <w:color w:val="0B0C0C"/>
              </w:rPr>
              <w:t xml:space="preserve"> measures, are at </w:t>
            </w:r>
            <w:r w:rsidRPr="00C03000">
              <w:rPr>
                <w:rFonts w:cstheme="minorHAnsi"/>
                <w:b/>
                <w:color w:val="0B0C0C"/>
              </w:rPr>
              <w:t>very high risk of severe illness from coronavirus (COVID-19)</w:t>
            </w:r>
            <w:r w:rsidRPr="00C03000">
              <w:rPr>
                <w:rFonts w:cstheme="minorHAnsi"/>
                <w:color w:val="0B0C0C"/>
              </w:rPr>
              <w:t xml:space="preserve">. </w:t>
            </w:r>
            <w:r w:rsidRPr="00C03000">
              <w:rPr>
                <w:rFonts w:cstheme="minorHAnsi"/>
                <w:b/>
                <w:color w:val="0B0C0C"/>
              </w:rPr>
              <w:t xml:space="preserve">Staff or children in this position must not attend the setting. </w:t>
            </w:r>
            <w:r w:rsidRPr="00C03000">
              <w:rPr>
                <w:rFonts w:cstheme="minorHAnsi"/>
                <w:color w:val="0B0C0C"/>
              </w:rPr>
              <w:t xml:space="preserve">Full details on shielding can be found </w:t>
            </w:r>
            <w:hyperlink r:id="rId27" w:history="1">
              <w:r w:rsidRPr="00C03000">
                <w:rPr>
                  <w:rStyle w:val="Hyperlink"/>
                  <w:rFonts w:cstheme="minorHAnsi"/>
                </w:rPr>
                <w:t>here</w:t>
              </w:r>
            </w:hyperlink>
            <w:r w:rsidRPr="00C03000">
              <w:rPr>
                <w:rFonts w:cstheme="minorHAnsi"/>
                <w:color w:val="0B0C0C"/>
              </w:rPr>
              <w:t>.</w:t>
            </w:r>
            <w:r w:rsidRPr="00C03000">
              <w:t xml:space="preserve"> </w:t>
            </w:r>
          </w:p>
          <w:p w:rsidR="00CC458F" w:rsidRPr="00C03000" w:rsidRDefault="00CC458F" w:rsidP="00F53B67">
            <w:pPr>
              <w:pStyle w:val="ListParagraph"/>
              <w:numPr>
                <w:ilvl w:val="0"/>
                <w:numId w:val="8"/>
              </w:numPr>
              <w:rPr>
                <w:rFonts w:cstheme="minorHAnsi"/>
              </w:rPr>
            </w:pPr>
            <w:r w:rsidRPr="00C03000">
              <w:rPr>
                <w:rFonts w:cstheme="minorHAnsi"/>
                <w:color w:val="0B0C0C"/>
              </w:rPr>
              <w:t xml:space="preserve">If a </w:t>
            </w:r>
            <w:r w:rsidRPr="00C03000">
              <w:rPr>
                <w:rFonts w:cstheme="minorHAnsi"/>
                <w:b/>
                <w:color w:val="0B0C0C"/>
              </w:rPr>
              <w:t>child</w:t>
            </w:r>
            <w:r w:rsidRPr="00C03000">
              <w:rPr>
                <w:rFonts w:cstheme="minorHAnsi"/>
                <w:color w:val="0B0C0C"/>
              </w:rPr>
              <w:t xml:space="preserve"> or member of </w:t>
            </w:r>
            <w:r w:rsidRPr="00C03000">
              <w:rPr>
                <w:rFonts w:cstheme="minorHAnsi"/>
                <w:b/>
                <w:color w:val="0B0C0C"/>
              </w:rPr>
              <w:t xml:space="preserve">staff </w:t>
            </w:r>
            <w:r w:rsidRPr="00C03000">
              <w:rPr>
                <w:rFonts w:cstheme="minorHAnsi"/>
                <w:color w:val="0B0C0C"/>
              </w:rPr>
              <w:t xml:space="preserve">lives in a household with someone who is in the clinically extremely vulnerable as set out in the guidance on shielding in the link above, they should only attend an education or childcare setting if </w:t>
            </w:r>
            <w:r w:rsidRPr="00C03000">
              <w:rPr>
                <w:rFonts w:cstheme="minorHAnsi"/>
                <w:b/>
                <w:color w:val="0B0C0C"/>
              </w:rPr>
              <w:t>stringent social distancing</w:t>
            </w:r>
            <w:r w:rsidRPr="00C03000">
              <w:rPr>
                <w:rFonts w:cstheme="minorHAnsi"/>
                <w:color w:val="0B0C0C"/>
              </w:rPr>
              <w:t xml:space="preserve"> can be adhered to, </w:t>
            </w:r>
            <w:r w:rsidRPr="00C03000">
              <w:rPr>
                <w:rFonts w:cstheme="minorHAnsi"/>
                <w:b/>
                <w:color w:val="0B0C0C"/>
              </w:rPr>
              <w:t>and in the case of a child, is able to understand and follow those instructions</w:t>
            </w:r>
            <w:r w:rsidRPr="00C03000">
              <w:rPr>
                <w:rFonts w:cstheme="minorHAnsi"/>
                <w:color w:val="0B0C0C"/>
              </w:rPr>
              <w:t>. This may not be possible for very young children and older children without the capacity to adhere to the instructions on social distancing.</w:t>
            </w:r>
          </w:p>
        </w:tc>
        <w:tc>
          <w:tcPr>
            <w:tcW w:w="709" w:type="dxa"/>
          </w:tcPr>
          <w:p w:rsidR="00CC458F" w:rsidRPr="004F0A02" w:rsidRDefault="00CC458F" w:rsidP="004F0A02">
            <w:pPr>
              <w:ind w:left="360"/>
              <w:rPr>
                <w:rFonts w:cs="Arial"/>
                <w:b/>
              </w:rPr>
            </w:pPr>
          </w:p>
        </w:tc>
        <w:tc>
          <w:tcPr>
            <w:tcW w:w="2268" w:type="dxa"/>
          </w:tcPr>
          <w:p w:rsidR="00CC458F" w:rsidRPr="004F0A02" w:rsidRDefault="00CC458F" w:rsidP="004F0A02">
            <w:pPr>
              <w:ind w:left="360"/>
              <w:rPr>
                <w:rFonts w:cs="Arial"/>
                <w:b/>
              </w:rPr>
            </w:pPr>
          </w:p>
        </w:tc>
        <w:tc>
          <w:tcPr>
            <w:tcW w:w="871" w:type="dxa"/>
          </w:tcPr>
          <w:p w:rsidR="00CC458F" w:rsidRPr="004F0A02" w:rsidRDefault="00CC458F" w:rsidP="004F0A02">
            <w:pPr>
              <w:ind w:left="360"/>
              <w:rPr>
                <w:rFonts w:cs="Arial"/>
                <w:b/>
              </w:rPr>
            </w:pPr>
          </w:p>
        </w:tc>
      </w:tr>
      <w:tr w:rsidR="00CC458F" w:rsidTr="00CC458F">
        <w:tc>
          <w:tcPr>
            <w:tcW w:w="2798" w:type="dxa"/>
            <w:shd w:val="clear" w:color="auto" w:fill="EAF1DD" w:themeFill="accent3" w:themeFillTint="33"/>
          </w:tcPr>
          <w:p w:rsidR="00CC458F" w:rsidRPr="00C03000" w:rsidRDefault="00CC458F" w:rsidP="00AE408E">
            <w:pPr>
              <w:rPr>
                <w:rFonts w:cs="Arial"/>
                <w:b/>
              </w:rPr>
            </w:pPr>
            <w:r w:rsidRPr="00C03000">
              <w:rPr>
                <w:rFonts w:cs="Arial"/>
                <w:b/>
              </w:rPr>
              <w:t>5) Risk to children with additional needs</w:t>
            </w:r>
          </w:p>
        </w:tc>
        <w:tc>
          <w:tcPr>
            <w:tcW w:w="766" w:type="dxa"/>
            <w:shd w:val="clear" w:color="auto" w:fill="EAF1DD" w:themeFill="accent3" w:themeFillTint="33"/>
          </w:tcPr>
          <w:p w:rsidR="00CC458F" w:rsidRPr="00C03000" w:rsidRDefault="00CC458F" w:rsidP="004E2866">
            <w:pPr>
              <w:jc w:val="center"/>
              <w:rPr>
                <w:rFonts w:cs="Arial"/>
                <w:b/>
              </w:rPr>
            </w:pPr>
            <w:r w:rsidRPr="00C03000">
              <w:rPr>
                <w:rFonts w:cs="Arial"/>
                <w:b/>
              </w:rPr>
              <w:sym w:font="Wingdings" w:char="F0FC"/>
            </w:r>
          </w:p>
        </w:tc>
        <w:tc>
          <w:tcPr>
            <w:tcW w:w="814" w:type="dxa"/>
            <w:shd w:val="clear" w:color="auto" w:fill="EAF1DD" w:themeFill="accent3" w:themeFillTint="33"/>
          </w:tcPr>
          <w:p w:rsidR="00CC458F" w:rsidRPr="00C03000" w:rsidRDefault="00CC458F" w:rsidP="004E2866">
            <w:pPr>
              <w:jc w:val="center"/>
              <w:rPr>
                <w:rFonts w:cs="Arial"/>
                <w:b/>
              </w:rPr>
            </w:pPr>
            <w:r w:rsidRPr="00C03000">
              <w:rPr>
                <w:rFonts w:cs="Arial"/>
                <w:b/>
              </w:rPr>
              <w:sym w:font="Wingdings" w:char="F0FC"/>
            </w:r>
          </w:p>
        </w:tc>
        <w:tc>
          <w:tcPr>
            <w:tcW w:w="6674" w:type="dxa"/>
            <w:shd w:val="clear" w:color="auto" w:fill="EAF1DD" w:themeFill="accent3" w:themeFillTint="33"/>
          </w:tcPr>
          <w:p w:rsidR="00CC458F" w:rsidRPr="00C03000" w:rsidRDefault="00CC458F" w:rsidP="00124509">
            <w:pPr>
              <w:pStyle w:val="ListParagraph"/>
              <w:numPr>
                <w:ilvl w:val="0"/>
                <w:numId w:val="9"/>
              </w:numPr>
              <w:rPr>
                <w:rFonts w:cs="Arial"/>
              </w:rPr>
            </w:pPr>
            <w:r w:rsidRPr="00C03000">
              <w:rPr>
                <w:rFonts w:cs="Arial"/>
              </w:rPr>
              <w:t>Risk assess needs on an individual basis</w:t>
            </w:r>
            <w:r w:rsidR="00D409FB" w:rsidRPr="00C03000">
              <w:rPr>
                <w:rFonts w:cs="Arial"/>
              </w:rPr>
              <w:t xml:space="preserve"> in line with the SEND risk assessment guidance found </w:t>
            </w:r>
            <w:hyperlink r:id="rId28" w:history="1">
              <w:r w:rsidR="00D409FB" w:rsidRPr="00C03000">
                <w:rPr>
                  <w:rStyle w:val="Hyperlink"/>
                  <w:rFonts w:cs="Arial"/>
                </w:rPr>
                <w:t>here</w:t>
              </w:r>
            </w:hyperlink>
            <w:r w:rsidRPr="00C03000">
              <w:rPr>
                <w:rFonts w:cs="Arial"/>
              </w:rPr>
              <w:t>;</w:t>
            </w:r>
          </w:p>
          <w:p w:rsidR="00CC458F" w:rsidRPr="00C03000" w:rsidRDefault="00CC458F" w:rsidP="00E23DEE">
            <w:pPr>
              <w:pStyle w:val="ListParagraph"/>
              <w:numPr>
                <w:ilvl w:val="0"/>
                <w:numId w:val="9"/>
              </w:numPr>
              <w:rPr>
                <w:rFonts w:cs="Arial"/>
              </w:rPr>
            </w:pPr>
            <w:r w:rsidRPr="00C03000">
              <w:rPr>
                <w:rFonts w:cs="Arial"/>
              </w:rPr>
              <w:t>Ensure children understand the need to follow social distancing requirements;</w:t>
            </w:r>
          </w:p>
          <w:p w:rsidR="00CC458F" w:rsidRPr="00C03000" w:rsidRDefault="00CC458F" w:rsidP="00124509">
            <w:pPr>
              <w:pStyle w:val="ListParagraph"/>
              <w:numPr>
                <w:ilvl w:val="0"/>
                <w:numId w:val="9"/>
              </w:numPr>
              <w:rPr>
                <w:rFonts w:cs="Arial"/>
              </w:rPr>
            </w:pPr>
            <w:r w:rsidRPr="00C03000">
              <w:rPr>
                <w:rFonts w:cs="Arial"/>
              </w:rPr>
              <w:t xml:space="preserve">Plan activities they can engage with while observing social distancing requirements. </w:t>
            </w:r>
          </w:p>
          <w:p w:rsidR="00D409FB" w:rsidRPr="00C03000" w:rsidRDefault="00D409FB" w:rsidP="00124509">
            <w:pPr>
              <w:pStyle w:val="ListParagraph"/>
              <w:numPr>
                <w:ilvl w:val="0"/>
                <w:numId w:val="9"/>
              </w:numPr>
              <w:rPr>
                <w:rFonts w:cs="Arial"/>
              </w:rPr>
            </w:pPr>
            <w:r w:rsidRPr="00C03000">
              <w:rPr>
                <w:rFonts w:cs="Arial"/>
              </w:rPr>
              <w:t xml:space="preserve">Ensure adequate supplies of normal PPE. </w:t>
            </w:r>
          </w:p>
        </w:tc>
        <w:tc>
          <w:tcPr>
            <w:tcW w:w="709" w:type="dxa"/>
            <w:shd w:val="clear" w:color="auto" w:fill="EAF1DD" w:themeFill="accent3" w:themeFillTint="33"/>
          </w:tcPr>
          <w:p w:rsidR="00CC458F" w:rsidRPr="004F0A02" w:rsidRDefault="00CC458F" w:rsidP="004F0A02">
            <w:pPr>
              <w:ind w:left="360"/>
              <w:rPr>
                <w:rFonts w:cs="Arial"/>
              </w:rPr>
            </w:pPr>
          </w:p>
        </w:tc>
        <w:tc>
          <w:tcPr>
            <w:tcW w:w="2268" w:type="dxa"/>
            <w:shd w:val="clear" w:color="auto" w:fill="EAF1DD" w:themeFill="accent3" w:themeFillTint="33"/>
          </w:tcPr>
          <w:p w:rsidR="00CC458F" w:rsidRPr="004F0A02" w:rsidRDefault="00CC458F" w:rsidP="004F0A02">
            <w:pPr>
              <w:ind w:left="360"/>
              <w:rPr>
                <w:rFonts w:cs="Arial"/>
              </w:rPr>
            </w:pPr>
          </w:p>
        </w:tc>
        <w:tc>
          <w:tcPr>
            <w:tcW w:w="871" w:type="dxa"/>
            <w:shd w:val="clear" w:color="auto" w:fill="EAF1DD" w:themeFill="accent3" w:themeFillTint="33"/>
          </w:tcPr>
          <w:p w:rsidR="00CC458F" w:rsidRPr="004F0A02" w:rsidRDefault="00CC458F" w:rsidP="004F0A02">
            <w:pPr>
              <w:ind w:left="360"/>
              <w:rPr>
                <w:rFonts w:cs="Arial"/>
              </w:rPr>
            </w:pPr>
          </w:p>
        </w:tc>
      </w:tr>
      <w:tr w:rsidR="00CC458F" w:rsidTr="00CC458F">
        <w:tc>
          <w:tcPr>
            <w:tcW w:w="2798" w:type="dxa"/>
          </w:tcPr>
          <w:p w:rsidR="00CC458F" w:rsidRDefault="00CC458F" w:rsidP="00AE408E">
            <w:pPr>
              <w:rPr>
                <w:rFonts w:cs="Arial"/>
                <w:b/>
              </w:rPr>
            </w:pPr>
            <w:r>
              <w:rPr>
                <w:rFonts w:cs="Arial"/>
                <w:b/>
              </w:rPr>
              <w:t>6) Risk to children and staff due to allergies/ intolerances</w:t>
            </w:r>
          </w:p>
          <w:p w:rsidR="00624885" w:rsidRDefault="00624885" w:rsidP="00AE408E">
            <w:pPr>
              <w:rPr>
                <w:rFonts w:cs="Arial"/>
                <w:b/>
              </w:rPr>
            </w:pPr>
          </w:p>
          <w:p w:rsidR="00624885" w:rsidRPr="00624885" w:rsidRDefault="00624885" w:rsidP="00AE408E">
            <w:pPr>
              <w:rPr>
                <w:rFonts w:cs="Arial"/>
              </w:rPr>
            </w:pPr>
          </w:p>
        </w:tc>
        <w:tc>
          <w:tcPr>
            <w:tcW w:w="766" w:type="dxa"/>
          </w:tcPr>
          <w:p w:rsidR="00CC458F" w:rsidRDefault="00CC458F" w:rsidP="004E2866">
            <w:pPr>
              <w:jc w:val="center"/>
              <w:rPr>
                <w:rFonts w:cs="Arial"/>
                <w:b/>
              </w:rPr>
            </w:pPr>
            <w:r>
              <w:rPr>
                <w:rFonts w:cs="Arial"/>
                <w:b/>
              </w:rPr>
              <w:sym w:font="Wingdings" w:char="F0FC"/>
            </w:r>
          </w:p>
        </w:tc>
        <w:tc>
          <w:tcPr>
            <w:tcW w:w="814" w:type="dxa"/>
          </w:tcPr>
          <w:p w:rsidR="00CC458F" w:rsidRDefault="00CC458F" w:rsidP="004E2866">
            <w:pPr>
              <w:jc w:val="center"/>
              <w:rPr>
                <w:rFonts w:cs="Arial"/>
                <w:b/>
              </w:rPr>
            </w:pPr>
            <w:r>
              <w:rPr>
                <w:rFonts w:cs="Arial"/>
                <w:b/>
              </w:rPr>
              <w:sym w:font="Wingdings" w:char="F0FC"/>
            </w:r>
          </w:p>
        </w:tc>
        <w:tc>
          <w:tcPr>
            <w:tcW w:w="6674" w:type="dxa"/>
          </w:tcPr>
          <w:p w:rsidR="00624885" w:rsidRPr="00C03000" w:rsidRDefault="00CC458F" w:rsidP="00124509">
            <w:pPr>
              <w:pStyle w:val="ListParagraph"/>
              <w:numPr>
                <w:ilvl w:val="0"/>
                <w:numId w:val="10"/>
              </w:numPr>
              <w:rPr>
                <w:rFonts w:cs="Arial"/>
              </w:rPr>
            </w:pPr>
            <w:r w:rsidRPr="00C03000">
              <w:rPr>
                <w:rFonts w:cs="Arial"/>
              </w:rPr>
              <w:t>Ensure up to date information is collecte</w:t>
            </w:r>
            <w:r w:rsidR="004F0A02" w:rsidRPr="00C03000">
              <w:rPr>
                <w:rFonts w:cs="Arial"/>
              </w:rPr>
              <w:t>d from parents/carers regarding</w:t>
            </w:r>
            <w:r w:rsidR="00C26F23" w:rsidRPr="00C03000">
              <w:rPr>
                <w:rFonts w:cs="Arial"/>
              </w:rPr>
              <w:t xml:space="preserve"> any allergies, including</w:t>
            </w:r>
            <w:r w:rsidR="00624885" w:rsidRPr="00C03000">
              <w:rPr>
                <w:rFonts w:cs="Arial"/>
              </w:rPr>
              <w:t xml:space="preserve"> allergies to cleaning products,</w:t>
            </w:r>
            <w:r w:rsidR="004F0A02" w:rsidRPr="00C03000">
              <w:rPr>
                <w:rFonts w:cs="Arial"/>
              </w:rPr>
              <w:t xml:space="preserve"> anaphylaxis</w:t>
            </w:r>
            <w:r w:rsidR="00C26F23" w:rsidRPr="00C03000">
              <w:rPr>
                <w:rFonts w:cs="Arial"/>
              </w:rPr>
              <w:t xml:space="preserve"> triggers</w:t>
            </w:r>
            <w:r w:rsidR="004F0A02" w:rsidRPr="00C03000">
              <w:rPr>
                <w:rFonts w:cs="Arial"/>
              </w:rPr>
              <w:t xml:space="preserve"> and </w:t>
            </w:r>
            <w:r w:rsidR="00D409FB" w:rsidRPr="00C03000">
              <w:rPr>
                <w:rFonts w:cs="Arial"/>
              </w:rPr>
              <w:t>seasonal allergies e.g. hay fever</w:t>
            </w:r>
            <w:r w:rsidR="00624885" w:rsidRPr="00C03000">
              <w:rPr>
                <w:rFonts w:cs="Arial"/>
              </w:rPr>
              <w:t>.</w:t>
            </w:r>
          </w:p>
          <w:p w:rsidR="00CC458F" w:rsidRPr="00C03000" w:rsidRDefault="00624885" w:rsidP="00124509">
            <w:pPr>
              <w:pStyle w:val="ListParagraph"/>
              <w:numPr>
                <w:ilvl w:val="0"/>
                <w:numId w:val="10"/>
              </w:numPr>
              <w:rPr>
                <w:rFonts w:cs="Arial"/>
              </w:rPr>
            </w:pPr>
            <w:r w:rsidRPr="00C03000">
              <w:rPr>
                <w:rFonts w:cs="Arial"/>
              </w:rPr>
              <w:t xml:space="preserve">As </w:t>
            </w:r>
            <w:r w:rsidR="00364CAE">
              <w:rPr>
                <w:rFonts w:cs="Arial"/>
              </w:rPr>
              <w:t>centre</w:t>
            </w:r>
            <w:r w:rsidRPr="00C03000">
              <w:rPr>
                <w:rFonts w:cs="Arial"/>
              </w:rPr>
              <w:t xml:space="preserve"> meals should be available to all </w:t>
            </w:r>
            <w:r w:rsidR="00364CAE">
              <w:rPr>
                <w:rFonts w:cs="Arial"/>
              </w:rPr>
              <w:t>children</w:t>
            </w:r>
            <w:r w:rsidR="00C26F23" w:rsidRPr="00C03000">
              <w:rPr>
                <w:rFonts w:cs="Arial"/>
              </w:rPr>
              <w:t xml:space="preserve">, ensure up to date information is collected from parents/carers regarding </w:t>
            </w:r>
            <w:r w:rsidR="004F0A02" w:rsidRPr="00C03000">
              <w:rPr>
                <w:rFonts w:cs="Arial"/>
              </w:rPr>
              <w:t>school meals requirements</w:t>
            </w:r>
            <w:r w:rsidR="00CC458F" w:rsidRPr="00C03000">
              <w:rPr>
                <w:rFonts w:cs="Arial"/>
              </w:rPr>
              <w:t>;</w:t>
            </w:r>
          </w:p>
          <w:p w:rsidR="004F0A02" w:rsidRPr="00C03000" w:rsidRDefault="004F0A02" w:rsidP="00124509">
            <w:pPr>
              <w:pStyle w:val="ListParagraph"/>
              <w:numPr>
                <w:ilvl w:val="0"/>
                <w:numId w:val="10"/>
              </w:numPr>
              <w:rPr>
                <w:rFonts w:cs="Arial"/>
              </w:rPr>
            </w:pPr>
            <w:r w:rsidRPr="00C03000">
              <w:rPr>
                <w:rFonts w:cs="Arial"/>
              </w:rPr>
              <w:t>Review</w:t>
            </w:r>
            <w:r w:rsidR="00624885" w:rsidRPr="00C03000">
              <w:rPr>
                <w:rFonts w:cs="Arial"/>
              </w:rPr>
              <w:t xml:space="preserve"> with </w:t>
            </w:r>
            <w:r w:rsidR="00C26F23" w:rsidRPr="00C03000">
              <w:rPr>
                <w:rFonts w:cs="Arial"/>
              </w:rPr>
              <w:t xml:space="preserve">your </w:t>
            </w:r>
            <w:r w:rsidR="00624885" w:rsidRPr="00C03000">
              <w:rPr>
                <w:rFonts w:cs="Arial"/>
              </w:rPr>
              <w:t>catering supplier</w:t>
            </w:r>
            <w:r w:rsidR="00C26F23" w:rsidRPr="00C03000">
              <w:rPr>
                <w:rFonts w:cs="Arial"/>
              </w:rPr>
              <w:t xml:space="preserve"> the</w:t>
            </w:r>
            <w:r w:rsidRPr="00C03000">
              <w:rPr>
                <w:rFonts w:cs="Arial"/>
              </w:rPr>
              <w:t xml:space="preserve"> provision of food with reference to individual preference, allergies, cultural requirements and intolerances;</w:t>
            </w:r>
          </w:p>
          <w:p w:rsidR="00CC458F" w:rsidRPr="00C03000" w:rsidRDefault="00CC458F" w:rsidP="00124509">
            <w:pPr>
              <w:pStyle w:val="ListParagraph"/>
              <w:numPr>
                <w:ilvl w:val="0"/>
                <w:numId w:val="10"/>
              </w:numPr>
              <w:rPr>
                <w:rFonts w:cs="Arial"/>
              </w:rPr>
            </w:pPr>
            <w:r w:rsidRPr="00C03000">
              <w:rPr>
                <w:rFonts w:cs="Arial"/>
              </w:rPr>
              <w:t>Share information with catering and other relevant staff where appropriate;</w:t>
            </w:r>
          </w:p>
          <w:p w:rsidR="00CC458F" w:rsidRPr="00C03000" w:rsidRDefault="00CC458F" w:rsidP="00124509">
            <w:pPr>
              <w:pStyle w:val="ListParagraph"/>
              <w:numPr>
                <w:ilvl w:val="0"/>
                <w:numId w:val="10"/>
              </w:numPr>
              <w:rPr>
                <w:rFonts w:cs="Arial"/>
              </w:rPr>
            </w:pPr>
            <w:r w:rsidRPr="00C03000">
              <w:rPr>
                <w:rFonts w:cs="Arial"/>
              </w:rPr>
              <w:t>Qualified first aider on site (including Paediatric First Aid where appropriate);</w:t>
            </w:r>
          </w:p>
          <w:p w:rsidR="00CC458F" w:rsidRPr="00C03000" w:rsidRDefault="00CC458F" w:rsidP="00124509">
            <w:pPr>
              <w:pStyle w:val="ListParagraph"/>
              <w:numPr>
                <w:ilvl w:val="0"/>
                <w:numId w:val="10"/>
              </w:numPr>
              <w:rPr>
                <w:rFonts w:cs="Arial"/>
              </w:rPr>
            </w:pPr>
            <w:r w:rsidRPr="00C03000">
              <w:rPr>
                <w:rFonts w:cs="Arial"/>
              </w:rPr>
              <w:t>Up to date emergency contact list.</w:t>
            </w:r>
          </w:p>
          <w:p w:rsidR="004F0A02" w:rsidRPr="00C03000" w:rsidRDefault="004F0A02" w:rsidP="004F0A02">
            <w:pPr>
              <w:ind w:left="360"/>
              <w:rPr>
                <w:rFonts w:cs="Arial"/>
              </w:rPr>
            </w:pPr>
          </w:p>
        </w:tc>
        <w:tc>
          <w:tcPr>
            <w:tcW w:w="709" w:type="dxa"/>
          </w:tcPr>
          <w:p w:rsidR="00CC458F" w:rsidRPr="004F0A02" w:rsidRDefault="00CC458F" w:rsidP="004F0A02">
            <w:pPr>
              <w:ind w:left="360"/>
              <w:rPr>
                <w:rFonts w:cs="Arial"/>
              </w:rPr>
            </w:pPr>
          </w:p>
        </w:tc>
        <w:tc>
          <w:tcPr>
            <w:tcW w:w="2268" w:type="dxa"/>
          </w:tcPr>
          <w:p w:rsidR="00CC458F" w:rsidRPr="004F0A02" w:rsidRDefault="00CC458F" w:rsidP="004F0A02">
            <w:pPr>
              <w:ind w:left="360"/>
              <w:rPr>
                <w:rFonts w:cs="Arial"/>
              </w:rPr>
            </w:pPr>
          </w:p>
        </w:tc>
        <w:tc>
          <w:tcPr>
            <w:tcW w:w="871" w:type="dxa"/>
          </w:tcPr>
          <w:p w:rsidR="00CC458F" w:rsidRPr="004F0A02" w:rsidRDefault="00CC458F" w:rsidP="004F0A02">
            <w:pPr>
              <w:ind w:left="360"/>
              <w:rPr>
                <w:rFonts w:cs="Arial"/>
              </w:rPr>
            </w:pPr>
          </w:p>
        </w:tc>
      </w:tr>
      <w:tr w:rsidR="00CC458F" w:rsidTr="00CC458F">
        <w:tc>
          <w:tcPr>
            <w:tcW w:w="2798" w:type="dxa"/>
            <w:shd w:val="clear" w:color="auto" w:fill="EAF1DD" w:themeFill="accent3" w:themeFillTint="33"/>
          </w:tcPr>
          <w:p w:rsidR="00CC458F" w:rsidRDefault="00CC458F" w:rsidP="00AE408E">
            <w:pPr>
              <w:rPr>
                <w:rFonts w:cs="Arial"/>
                <w:b/>
              </w:rPr>
            </w:pPr>
            <w:r>
              <w:rPr>
                <w:rFonts w:cs="Arial"/>
                <w:b/>
              </w:rPr>
              <w:t xml:space="preserve">7) Accidents and First Aid </w:t>
            </w:r>
          </w:p>
          <w:p w:rsidR="00CC458F" w:rsidRPr="00110C50" w:rsidRDefault="00CC458F" w:rsidP="00110C50">
            <w:pPr>
              <w:pStyle w:val="ListParagraph"/>
              <w:numPr>
                <w:ilvl w:val="0"/>
                <w:numId w:val="13"/>
              </w:numPr>
              <w:rPr>
                <w:rFonts w:cstheme="minorHAnsi"/>
                <w:b/>
              </w:rPr>
            </w:pPr>
            <w:r>
              <w:rPr>
                <w:rFonts w:cs="Arial"/>
                <w:b/>
              </w:rPr>
              <w:t xml:space="preserve">Click </w:t>
            </w:r>
            <w:hyperlink r:id="rId29" w:history="1">
              <w:r w:rsidRPr="00110C50">
                <w:rPr>
                  <w:rStyle w:val="Hyperlink"/>
                  <w:rFonts w:cs="Arial"/>
                  <w:b/>
                </w:rPr>
                <w:t>here</w:t>
              </w:r>
            </w:hyperlink>
            <w:r>
              <w:rPr>
                <w:rFonts w:cs="Arial"/>
                <w:b/>
              </w:rPr>
              <w:t xml:space="preserve"> for the </w:t>
            </w:r>
            <w:r w:rsidRPr="00110C50">
              <w:rPr>
                <w:rFonts w:cstheme="minorHAnsi"/>
                <w:b/>
                <w:bCs/>
              </w:rPr>
              <w:t>Resuscitation Council UK Statement on COVID-19 in relation to CPR and resuscitation in first aid and community settings</w:t>
            </w:r>
            <w:r>
              <w:rPr>
                <w:rFonts w:cstheme="minorHAnsi"/>
                <w:b/>
                <w:bCs/>
              </w:rPr>
              <w:t>. Paediatric advice is given towards the end of the statement.</w:t>
            </w:r>
          </w:p>
          <w:p w:rsidR="00CC458F" w:rsidRPr="00CF4613" w:rsidRDefault="00CC458F" w:rsidP="00CF4613">
            <w:pPr>
              <w:pStyle w:val="ListParagraph"/>
              <w:numPr>
                <w:ilvl w:val="0"/>
                <w:numId w:val="11"/>
              </w:numPr>
              <w:rPr>
                <w:rFonts w:cs="Arial"/>
                <w:b/>
              </w:rPr>
            </w:pPr>
            <w:r w:rsidRPr="00CF4613">
              <w:rPr>
                <w:rFonts w:cs="Arial"/>
                <w:b/>
              </w:rPr>
              <w:t>The HSE has announced a 3 month extension for First Aid at Work and Emergency First Aid at Work certificates which are due to go out of date from March 16</w:t>
            </w:r>
            <w:r w:rsidRPr="00CF4613">
              <w:rPr>
                <w:rFonts w:cs="Arial"/>
                <w:b/>
                <w:vertAlign w:val="superscript"/>
              </w:rPr>
              <w:t>th</w:t>
            </w:r>
            <w:r w:rsidRPr="00CF4613">
              <w:rPr>
                <w:rFonts w:cs="Arial"/>
                <w:b/>
              </w:rPr>
              <w:t xml:space="preserve"> 2020. This also includes Paediatric First Aid.</w:t>
            </w:r>
          </w:p>
          <w:p w:rsidR="00CC458F" w:rsidRPr="00CF4613" w:rsidRDefault="00CC458F" w:rsidP="00CF4613">
            <w:pPr>
              <w:pStyle w:val="ListParagraph"/>
              <w:numPr>
                <w:ilvl w:val="0"/>
                <w:numId w:val="11"/>
              </w:numPr>
              <w:rPr>
                <w:b/>
              </w:rPr>
            </w:pPr>
            <w:r w:rsidRPr="00CF4613">
              <w:rPr>
                <w:b/>
              </w:rPr>
              <w:t>There will remain a requirement for at least one person who has a current PFA certificate to be on the premises and available at all times when children aged below 24 months are present.</w:t>
            </w:r>
          </w:p>
          <w:p w:rsidR="00CC458F" w:rsidRPr="00CF4613" w:rsidRDefault="00CC458F" w:rsidP="00CF4613">
            <w:pPr>
              <w:pStyle w:val="ListParagraph"/>
              <w:numPr>
                <w:ilvl w:val="0"/>
                <w:numId w:val="11"/>
              </w:numPr>
              <w:rPr>
                <w:b/>
              </w:rPr>
            </w:pPr>
            <w:r w:rsidRPr="00CF4613">
              <w:rPr>
                <w:b/>
              </w:rPr>
              <w:t>Where a provider has only children aged 2-5 in their care, they must use ‘best endeavours’ to have one person with PFA onsite.</w:t>
            </w:r>
          </w:p>
          <w:p w:rsidR="00CC458F" w:rsidRPr="00CF4613" w:rsidRDefault="00CC458F" w:rsidP="00CF4613">
            <w:pPr>
              <w:pStyle w:val="ListParagraph"/>
              <w:numPr>
                <w:ilvl w:val="0"/>
                <w:numId w:val="11"/>
              </w:numPr>
              <w:rPr>
                <w:rFonts w:cs="Arial"/>
                <w:b/>
              </w:rPr>
            </w:pPr>
            <w:r w:rsidRPr="00CF4613">
              <w:rPr>
                <w:rFonts w:cs="Arial"/>
                <w:b/>
              </w:rPr>
              <w:t>Where schools are struggling for first aid cover, first aiders can be “pooled” to be deployed as required.</w:t>
            </w:r>
          </w:p>
        </w:tc>
        <w:tc>
          <w:tcPr>
            <w:tcW w:w="766" w:type="dxa"/>
            <w:shd w:val="clear" w:color="auto" w:fill="EAF1DD" w:themeFill="accent3" w:themeFillTint="33"/>
          </w:tcPr>
          <w:p w:rsidR="00CC458F" w:rsidRDefault="00CC458F" w:rsidP="004E2866">
            <w:pPr>
              <w:jc w:val="center"/>
              <w:rPr>
                <w:rFonts w:cs="Arial"/>
                <w:b/>
              </w:rPr>
            </w:pPr>
            <w:r>
              <w:rPr>
                <w:rFonts w:cs="Arial"/>
                <w:b/>
              </w:rPr>
              <w:sym w:font="Wingdings" w:char="F0FC"/>
            </w:r>
          </w:p>
        </w:tc>
        <w:tc>
          <w:tcPr>
            <w:tcW w:w="814" w:type="dxa"/>
            <w:shd w:val="clear" w:color="auto" w:fill="EAF1DD" w:themeFill="accent3" w:themeFillTint="33"/>
          </w:tcPr>
          <w:p w:rsidR="00CC458F" w:rsidRDefault="00CC458F" w:rsidP="004E2866">
            <w:pPr>
              <w:jc w:val="center"/>
              <w:rPr>
                <w:rFonts w:cs="Arial"/>
                <w:b/>
              </w:rPr>
            </w:pPr>
            <w:r>
              <w:rPr>
                <w:rFonts w:cs="Arial"/>
                <w:b/>
              </w:rPr>
              <w:sym w:font="Wingdings" w:char="F0FC"/>
            </w:r>
          </w:p>
        </w:tc>
        <w:tc>
          <w:tcPr>
            <w:tcW w:w="6674" w:type="dxa"/>
            <w:shd w:val="clear" w:color="auto" w:fill="EAF1DD" w:themeFill="accent3" w:themeFillTint="33"/>
          </w:tcPr>
          <w:p w:rsidR="00CC458F" w:rsidRPr="00C03000" w:rsidRDefault="00CC458F" w:rsidP="00124509">
            <w:pPr>
              <w:pStyle w:val="ListParagraph"/>
              <w:numPr>
                <w:ilvl w:val="0"/>
                <w:numId w:val="10"/>
              </w:numPr>
              <w:rPr>
                <w:rFonts w:cs="Arial"/>
              </w:rPr>
            </w:pPr>
            <w:r w:rsidRPr="00C03000">
              <w:rPr>
                <w:rFonts w:cs="Arial"/>
              </w:rPr>
              <w:t>Minimise potential for accidents through good housekeeping and effective supervision of children;</w:t>
            </w:r>
          </w:p>
          <w:p w:rsidR="00A05B15" w:rsidRPr="00C03000" w:rsidRDefault="00A05B15" w:rsidP="00A05B15">
            <w:pPr>
              <w:pStyle w:val="ListParagraph"/>
              <w:numPr>
                <w:ilvl w:val="0"/>
                <w:numId w:val="10"/>
              </w:numPr>
              <w:rPr>
                <w:rFonts w:cs="Arial"/>
              </w:rPr>
            </w:pPr>
            <w:r w:rsidRPr="00C03000">
              <w:rPr>
                <w:rFonts w:cs="Arial"/>
              </w:rPr>
              <w:t>PPE to be worn if required where there may be a risk of contact with bodily fluids - PPE includes gloves, mask, apron and eye protection. Minor first aid incidents including bumps/scrapes will not require any additional PPE than would normally be worn</w:t>
            </w:r>
          </w:p>
          <w:p w:rsidR="00CC458F" w:rsidRPr="00C03000" w:rsidRDefault="00CC458F" w:rsidP="00124509">
            <w:pPr>
              <w:pStyle w:val="ListParagraph"/>
              <w:numPr>
                <w:ilvl w:val="0"/>
                <w:numId w:val="10"/>
              </w:numPr>
              <w:rPr>
                <w:rFonts w:cs="Arial"/>
              </w:rPr>
            </w:pPr>
            <w:r w:rsidRPr="00C03000">
              <w:rPr>
                <w:rFonts w:cs="Arial"/>
              </w:rPr>
              <w:t>Ensure first aiders have access to appropriate PPE kept in first aid bo</w:t>
            </w:r>
            <w:r w:rsidR="00C26F23" w:rsidRPr="00C03000">
              <w:rPr>
                <w:rFonts w:cs="Arial"/>
              </w:rPr>
              <w:t xml:space="preserve">xes in line with </w:t>
            </w:r>
            <w:hyperlink r:id="rId30" w:history="1">
              <w:r w:rsidR="00C26F23" w:rsidRPr="00C03000">
                <w:rPr>
                  <w:rStyle w:val="Hyperlink"/>
                  <w:rFonts w:cs="Arial"/>
                </w:rPr>
                <w:t>guidelines</w:t>
              </w:r>
              <w:r w:rsidRPr="00C03000">
                <w:rPr>
                  <w:rStyle w:val="Hyperlink"/>
                  <w:rFonts w:cs="Arial"/>
                </w:rPr>
                <w:t xml:space="preserve"> from BwD H</w:t>
              </w:r>
              <w:r w:rsidR="00C26F23" w:rsidRPr="00C03000">
                <w:rPr>
                  <w:rStyle w:val="Hyperlink"/>
                  <w:rFonts w:cs="Arial"/>
                </w:rPr>
                <w:t>,S&amp;W</w:t>
              </w:r>
              <w:r w:rsidRPr="00C03000">
                <w:rPr>
                  <w:rStyle w:val="Hyperlink"/>
                  <w:rFonts w:cs="Arial"/>
                </w:rPr>
                <w:t xml:space="preserve"> team</w:t>
              </w:r>
            </w:hyperlink>
            <w:r w:rsidRPr="00C03000">
              <w:rPr>
                <w:rFonts w:cs="Arial"/>
              </w:rPr>
              <w:t>;</w:t>
            </w:r>
            <w:r w:rsidR="00773CD5" w:rsidRPr="00C03000">
              <w:rPr>
                <w:rFonts w:cs="Arial"/>
              </w:rPr>
              <w:t xml:space="preserve"> </w:t>
            </w:r>
          </w:p>
          <w:p w:rsidR="00CC458F" w:rsidRPr="00C03000" w:rsidRDefault="00CC458F" w:rsidP="00773CD5">
            <w:pPr>
              <w:pStyle w:val="ListParagraph"/>
              <w:numPr>
                <w:ilvl w:val="0"/>
                <w:numId w:val="10"/>
              </w:numPr>
              <w:rPr>
                <w:b/>
                <w:bCs/>
              </w:rPr>
            </w:pPr>
            <w:r w:rsidRPr="00C03000">
              <w:rPr>
                <w:rFonts w:cs="Arial"/>
              </w:rPr>
              <w:t>Ensure first aiders complete trainin</w:t>
            </w:r>
            <w:r w:rsidR="00773CD5" w:rsidRPr="00C03000">
              <w:rPr>
                <w:rFonts w:cs="Arial"/>
              </w:rPr>
              <w:t xml:space="preserve">g on donning and doffing of PPE and </w:t>
            </w:r>
            <w:r w:rsidR="00773CD5" w:rsidRPr="00C03000">
              <w:t xml:space="preserve"> </w:t>
            </w:r>
            <w:hyperlink r:id="rId31" w:history="1">
              <w:r w:rsidR="00773CD5" w:rsidRPr="00C03000">
                <w:rPr>
                  <w:rStyle w:val="Hyperlink"/>
                </w:rPr>
                <w:t>MeLearning</w:t>
              </w:r>
            </w:hyperlink>
            <w:r w:rsidR="00773CD5" w:rsidRPr="00C03000">
              <w:t xml:space="preserve"> course ‘</w:t>
            </w:r>
            <w:r w:rsidR="00773CD5" w:rsidRPr="00C03000">
              <w:rPr>
                <w:b/>
                <w:bCs/>
              </w:rPr>
              <w:t xml:space="preserve">Infection Prevention Control for Frontline Workers’. </w:t>
            </w:r>
          </w:p>
          <w:p w:rsidR="00CC458F" w:rsidRPr="00C03000" w:rsidRDefault="00F53BA9" w:rsidP="00124509">
            <w:pPr>
              <w:pStyle w:val="ListParagraph"/>
              <w:numPr>
                <w:ilvl w:val="0"/>
                <w:numId w:val="10"/>
              </w:numPr>
              <w:rPr>
                <w:rFonts w:cs="Arial"/>
              </w:rPr>
            </w:pPr>
            <w:r w:rsidRPr="00777CD3">
              <w:rPr>
                <w:rFonts w:cs="Arial"/>
              </w:rPr>
              <w:t xml:space="preserve">Manager </w:t>
            </w:r>
            <w:r w:rsidR="00CC458F" w:rsidRPr="00777CD3">
              <w:rPr>
                <w:rFonts w:cs="Arial"/>
              </w:rPr>
              <w:t xml:space="preserve"> to assess first aid needs depending on known medical conditions of staff and pupils on site. </w:t>
            </w:r>
            <w:r w:rsidR="00CC458F" w:rsidRPr="00777CD3">
              <w:rPr>
                <w:rFonts w:cs="Arial"/>
                <w:b/>
                <w:i/>
              </w:rPr>
              <w:t xml:space="preserve">If there will be no trained first aider on site, the </w:t>
            </w:r>
            <w:r w:rsidRPr="00777CD3">
              <w:rPr>
                <w:rFonts w:cs="Arial"/>
                <w:b/>
                <w:i/>
              </w:rPr>
              <w:t>manager</w:t>
            </w:r>
            <w:r w:rsidR="00CC458F" w:rsidRPr="00777CD3">
              <w:rPr>
                <w:rFonts w:cs="Arial"/>
                <w:b/>
                <w:i/>
              </w:rPr>
              <w:t xml:space="preserve"> </w:t>
            </w:r>
            <w:r w:rsidR="00CC458F" w:rsidRPr="00C03000">
              <w:rPr>
                <w:rFonts w:cs="Arial"/>
                <w:b/>
                <w:i/>
              </w:rPr>
              <w:t>must be able to provide evidence of how and why this decision was reached</w:t>
            </w:r>
            <w:r w:rsidR="00CC458F" w:rsidRPr="00C03000">
              <w:rPr>
                <w:rFonts w:cs="Arial"/>
              </w:rPr>
              <w:t>. There must be a trained Paediatric First Aider when EYFS children are on site;</w:t>
            </w:r>
          </w:p>
          <w:p w:rsidR="00CC458F" w:rsidRPr="00C03000" w:rsidRDefault="00CC458F" w:rsidP="00124509">
            <w:pPr>
              <w:pStyle w:val="ListParagraph"/>
              <w:numPr>
                <w:ilvl w:val="0"/>
                <w:numId w:val="10"/>
              </w:numPr>
              <w:rPr>
                <w:rFonts w:cs="Arial"/>
              </w:rPr>
            </w:pPr>
            <w:r w:rsidRPr="00C03000">
              <w:rPr>
                <w:rFonts w:cs="Arial"/>
              </w:rPr>
              <w:t>Plan minimal risk activities where possible – avoid games where children might run around and fall or have other similar minor accidents;</w:t>
            </w:r>
          </w:p>
          <w:p w:rsidR="00CC458F" w:rsidRPr="00C03000" w:rsidRDefault="00CC458F" w:rsidP="00F53B67">
            <w:pPr>
              <w:pStyle w:val="ListParagraph"/>
              <w:numPr>
                <w:ilvl w:val="0"/>
                <w:numId w:val="10"/>
              </w:numPr>
              <w:rPr>
                <w:rFonts w:cs="Arial"/>
              </w:rPr>
            </w:pPr>
            <w:r w:rsidRPr="00C03000">
              <w:rPr>
                <w:rFonts w:cs="Arial"/>
              </w:rPr>
              <w:t>Following treatment, ensure both parties wash hands thoroughly for 20 seconds;</w:t>
            </w:r>
          </w:p>
          <w:p w:rsidR="00CC458F" w:rsidRPr="00C03000" w:rsidRDefault="00CC458F" w:rsidP="00F53B67">
            <w:pPr>
              <w:pStyle w:val="ListParagraph"/>
              <w:numPr>
                <w:ilvl w:val="0"/>
                <w:numId w:val="10"/>
              </w:numPr>
              <w:rPr>
                <w:rFonts w:cs="Arial"/>
              </w:rPr>
            </w:pPr>
            <w:r w:rsidRPr="00C03000">
              <w:rPr>
                <w:rFonts w:cs="Arial"/>
              </w:rPr>
              <w:t>Ensure the accident book is kept up to date and RIDDOR accidents are reported as per regulations.</w:t>
            </w:r>
          </w:p>
          <w:p w:rsidR="00CC458F" w:rsidRPr="00C03000" w:rsidRDefault="00CC458F" w:rsidP="00F53B67">
            <w:pPr>
              <w:rPr>
                <w:rFonts w:cs="Arial"/>
              </w:rPr>
            </w:pPr>
          </w:p>
        </w:tc>
        <w:tc>
          <w:tcPr>
            <w:tcW w:w="709" w:type="dxa"/>
            <w:shd w:val="clear" w:color="auto" w:fill="EAF1DD" w:themeFill="accent3" w:themeFillTint="33"/>
          </w:tcPr>
          <w:p w:rsidR="00CC458F" w:rsidRPr="004F0A02" w:rsidRDefault="00CC458F" w:rsidP="004F0A02">
            <w:pPr>
              <w:ind w:left="360"/>
              <w:rPr>
                <w:rFonts w:cs="Arial"/>
              </w:rPr>
            </w:pPr>
          </w:p>
        </w:tc>
        <w:tc>
          <w:tcPr>
            <w:tcW w:w="2268" w:type="dxa"/>
            <w:shd w:val="clear" w:color="auto" w:fill="EAF1DD" w:themeFill="accent3" w:themeFillTint="33"/>
          </w:tcPr>
          <w:p w:rsidR="00CC458F" w:rsidRPr="004F0A02" w:rsidRDefault="00CC458F" w:rsidP="004F0A02">
            <w:pPr>
              <w:ind w:left="360"/>
              <w:rPr>
                <w:rFonts w:cs="Arial"/>
              </w:rPr>
            </w:pPr>
          </w:p>
        </w:tc>
        <w:tc>
          <w:tcPr>
            <w:tcW w:w="871" w:type="dxa"/>
            <w:shd w:val="clear" w:color="auto" w:fill="EAF1DD" w:themeFill="accent3" w:themeFillTint="33"/>
          </w:tcPr>
          <w:p w:rsidR="00CC458F" w:rsidRPr="004F0A02" w:rsidRDefault="00CC458F" w:rsidP="004F0A02">
            <w:pPr>
              <w:ind w:left="360"/>
              <w:rPr>
                <w:rFonts w:cs="Arial"/>
              </w:rPr>
            </w:pPr>
          </w:p>
        </w:tc>
      </w:tr>
      <w:tr w:rsidR="00CC458F" w:rsidTr="00CC458F">
        <w:tc>
          <w:tcPr>
            <w:tcW w:w="2798" w:type="dxa"/>
          </w:tcPr>
          <w:p w:rsidR="00CC458F" w:rsidRDefault="00CC458F" w:rsidP="00F53BA9">
            <w:pPr>
              <w:rPr>
                <w:rFonts w:cs="Arial"/>
                <w:b/>
              </w:rPr>
            </w:pPr>
            <w:r>
              <w:rPr>
                <w:rFonts w:cs="Arial"/>
                <w:b/>
              </w:rPr>
              <w:t xml:space="preserve">8) Risk of infection from materials </w:t>
            </w:r>
            <w:r w:rsidRPr="00777CD3">
              <w:rPr>
                <w:rFonts w:cs="Arial"/>
                <w:b/>
              </w:rPr>
              <w:t xml:space="preserve">used in </w:t>
            </w:r>
            <w:r w:rsidR="00F53BA9" w:rsidRPr="00777CD3">
              <w:rPr>
                <w:rFonts w:cs="Arial"/>
                <w:b/>
              </w:rPr>
              <w:t>nursery</w:t>
            </w:r>
          </w:p>
        </w:tc>
        <w:tc>
          <w:tcPr>
            <w:tcW w:w="766" w:type="dxa"/>
          </w:tcPr>
          <w:p w:rsidR="00CC458F" w:rsidRDefault="00CC458F" w:rsidP="004E2866">
            <w:pPr>
              <w:jc w:val="center"/>
              <w:rPr>
                <w:rFonts w:cs="Arial"/>
                <w:b/>
              </w:rPr>
            </w:pPr>
            <w:r>
              <w:rPr>
                <w:rFonts w:cs="Arial"/>
                <w:b/>
              </w:rPr>
              <w:sym w:font="Wingdings" w:char="F0FC"/>
            </w:r>
          </w:p>
        </w:tc>
        <w:tc>
          <w:tcPr>
            <w:tcW w:w="814" w:type="dxa"/>
          </w:tcPr>
          <w:p w:rsidR="00CC458F" w:rsidRDefault="00CC458F" w:rsidP="004E2866">
            <w:pPr>
              <w:jc w:val="center"/>
              <w:rPr>
                <w:rFonts w:cs="Arial"/>
                <w:b/>
              </w:rPr>
            </w:pPr>
            <w:r>
              <w:rPr>
                <w:rFonts w:cs="Arial"/>
                <w:b/>
              </w:rPr>
              <w:sym w:font="Wingdings" w:char="F0FC"/>
            </w:r>
          </w:p>
        </w:tc>
        <w:tc>
          <w:tcPr>
            <w:tcW w:w="6674" w:type="dxa"/>
          </w:tcPr>
          <w:p w:rsidR="00CC458F" w:rsidRPr="00C03000" w:rsidRDefault="00CC458F" w:rsidP="00124509">
            <w:pPr>
              <w:pStyle w:val="ListParagraph"/>
              <w:numPr>
                <w:ilvl w:val="0"/>
                <w:numId w:val="10"/>
              </w:numPr>
              <w:rPr>
                <w:rFonts w:cs="Arial"/>
              </w:rPr>
            </w:pPr>
            <w:r w:rsidRPr="00C03000">
              <w:rPr>
                <w:rFonts w:cs="Arial"/>
              </w:rPr>
              <w:t xml:space="preserve">Ensure shared resources (e.g. laminated sheets, gardening equipment, play equipment etc.) are </w:t>
            </w:r>
            <w:r w:rsidR="00773CD5" w:rsidRPr="00C03000">
              <w:rPr>
                <w:rFonts w:cs="Arial"/>
              </w:rPr>
              <w:t>included in the cleaning regime and that the regime is evidenced trough a tick sheet;</w:t>
            </w:r>
          </w:p>
          <w:p w:rsidR="00773CD5" w:rsidRPr="00C03000" w:rsidRDefault="00A05B15" w:rsidP="00124509">
            <w:pPr>
              <w:pStyle w:val="ListParagraph"/>
              <w:numPr>
                <w:ilvl w:val="0"/>
                <w:numId w:val="10"/>
              </w:numPr>
              <w:rPr>
                <w:rFonts w:cstheme="minorHAnsi"/>
              </w:rPr>
            </w:pPr>
            <w:r w:rsidRPr="00C03000">
              <w:rPr>
                <w:rFonts w:cstheme="minorHAnsi"/>
                <w:color w:val="0B0C0C"/>
              </w:rPr>
              <w:t>R</w:t>
            </w:r>
            <w:r w:rsidR="00773CD5" w:rsidRPr="00C03000">
              <w:rPr>
                <w:rFonts w:cstheme="minorHAnsi"/>
                <w:color w:val="0B0C0C"/>
              </w:rPr>
              <w:t>emove soft furnishings, soft toys and toys that are hard to clean (such as those with intricate parts)</w:t>
            </w:r>
            <w:r w:rsidRPr="00C03000">
              <w:rPr>
                <w:rFonts w:cstheme="minorHAnsi"/>
                <w:color w:val="0B0C0C"/>
              </w:rPr>
              <w:t>;</w:t>
            </w:r>
          </w:p>
          <w:p w:rsidR="00A05B15" w:rsidRPr="0016422C" w:rsidRDefault="0016422C" w:rsidP="00124509">
            <w:pPr>
              <w:pStyle w:val="ListParagraph"/>
              <w:numPr>
                <w:ilvl w:val="0"/>
                <w:numId w:val="10"/>
              </w:numPr>
              <w:rPr>
                <w:rFonts w:cstheme="minorHAnsi"/>
              </w:rPr>
            </w:pPr>
            <w:r>
              <w:rPr>
                <w:rFonts w:cstheme="minorHAnsi"/>
              </w:rPr>
              <w:t>Inform</w:t>
            </w:r>
            <w:r w:rsidR="00A05B15" w:rsidRPr="0016422C">
              <w:rPr>
                <w:rFonts w:cstheme="minorHAnsi"/>
              </w:rPr>
              <w:t xml:space="preserve"> parents that children should not bring their own toys to </w:t>
            </w:r>
            <w:r w:rsidR="00F53BA9" w:rsidRPr="0016422C">
              <w:rPr>
                <w:rFonts w:cstheme="minorHAnsi"/>
              </w:rPr>
              <w:t>nursery</w:t>
            </w:r>
            <w:r w:rsidR="00A05B15" w:rsidRPr="0016422C">
              <w:rPr>
                <w:rFonts w:cstheme="minorHAnsi"/>
              </w:rPr>
              <w:t>, especially cuddly toys;</w:t>
            </w:r>
          </w:p>
          <w:p w:rsidR="00A05B15" w:rsidRPr="00C03000" w:rsidRDefault="00A05B15" w:rsidP="00124509">
            <w:pPr>
              <w:pStyle w:val="ListParagraph"/>
              <w:numPr>
                <w:ilvl w:val="0"/>
                <w:numId w:val="10"/>
              </w:numPr>
              <w:rPr>
                <w:rFonts w:cstheme="minorHAnsi"/>
              </w:rPr>
            </w:pPr>
            <w:r w:rsidRPr="0016422C">
              <w:rPr>
                <w:rFonts w:cstheme="minorHAnsi"/>
              </w:rPr>
              <w:t>Remove unnecessary items from</w:t>
            </w:r>
            <w:r w:rsidR="00F53BA9" w:rsidRPr="0016422C">
              <w:rPr>
                <w:rFonts w:cstheme="minorHAnsi"/>
              </w:rPr>
              <w:t xml:space="preserve"> rooms </w:t>
            </w:r>
            <w:r w:rsidRPr="0016422C">
              <w:rPr>
                <w:rFonts w:cstheme="minorHAnsi"/>
              </w:rPr>
              <w:t xml:space="preserve"> and </w:t>
            </w:r>
            <w:r w:rsidRPr="00C03000">
              <w:rPr>
                <w:rFonts w:cstheme="minorHAnsi"/>
                <w:color w:val="0B0C0C"/>
              </w:rPr>
              <w:t>other learning environments where there is space to store it elsewhere;</w:t>
            </w:r>
          </w:p>
          <w:p w:rsidR="00A05B15" w:rsidRPr="00C03000" w:rsidRDefault="00A05B15" w:rsidP="00A05B15">
            <w:pPr>
              <w:pStyle w:val="ListParagraph"/>
              <w:numPr>
                <w:ilvl w:val="0"/>
                <w:numId w:val="10"/>
              </w:numPr>
              <w:rPr>
                <w:rFonts w:cstheme="minorHAnsi"/>
              </w:rPr>
            </w:pPr>
            <w:r w:rsidRPr="00C03000">
              <w:rPr>
                <w:rFonts w:cstheme="minorHAnsi"/>
                <w:color w:val="0B0C0C"/>
              </w:rPr>
              <w:t>If play equipment is used, ensure it is appropriately cleaned between groups of children using it, and that multiple groups do not use it simultaneously.</w:t>
            </w:r>
          </w:p>
          <w:p w:rsidR="00CC458F" w:rsidRPr="00C03000" w:rsidRDefault="00CC458F" w:rsidP="00F53B67">
            <w:pPr>
              <w:rPr>
                <w:rFonts w:cs="Arial"/>
              </w:rPr>
            </w:pPr>
          </w:p>
        </w:tc>
        <w:tc>
          <w:tcPr>
            <w:tcW w:w="709" w:type="dxa"/>
          </w:tcPr>
          <w:p w:rsidR="00CC458F" w:rsidRPr="002E06B1" w:rsidRDefault="00CC458F" w:rsidP="002E06B1">
            <w:pPr>
              <w:ind w:left="360"/>
              <w:rPr>
                <w:rFonts w:cs="Arial"/>
              </w:rPr>
            </w:pPr>
          </w:p>
        </w:tc>
        <w:tc>
          <w:tcPr>
            <w:tcW w:w="2268" w:type="dxa"/>
          </w:tcPr>
          <w:p w:rsidR="00CC458F" w:rsidRPr="002E06B1" w:rsidRDefault="00CC458F" w:rsidP="002E06B1">
            <w:pPr>
              <w:ind w:left="360"/>
              <w:rPr>
                <w:rFonts w:cs="Arial"/>
              </w:rPr>
            </w:pPr>
          </w:p>
        </w:tc>
        <w:tc>
          <w:tcPr>
            <w:tcW w:w="871" w:type="dxa"/>
          </w:tcPr>
          <w:p w:rsidR="00CC458F" w:rsidRPr="002E06B1" w:rsidRDefault="00CC458F" w:rsidP="002E06B1">
            <w:pPr>
              <w:ind w:left="360"/>
              <w:rPr>
                <w:rFonts w:cs="Arial"/>
              </w:rPr>
            </w:pPr>
          </w:p>
        </w:tc>
      </w:tr>
      <w:tr w:rsidR="00CC458F" w:rsidTr="00CC458F">
        <w:tc>
          <w:tcPr>
            <w:tcW w:w="2798" w:type="dxa"/>
            <w:shd w:val="clear" w:color="auto" w:fill="EAF1DD" w:themeFill="accent3" w:themeFillTint="33"/>
          </w:tcPr>
          <w:p w:rsidR="00CC458F" w:rsidRDefault="00CC458F" w:rsidP="00AE408E">
            <w:pPr>
              <w:rPr>
                <w:rFonts w:cs="Arial"/>
                <w:b/>
              </w:rPr>
            </w:pPr>
            <w:r>
              <w:rPr>
                <w:rFonts w:cs="Arial"/>
                <w:b/>
              </w:rPr>
              <w:t>9) Risk of infection from staff or children who become symptomatic while at school</w:t>
            </w:r>
          </w:p>
          <w:p w:rsidR="00364CAE" w:rsidRDefault="00364CAE" w:rsidP="00AE408E">
            <w:pPr>
              <w:rPr>
                <w:rFonts w:cs="Arial"/>
                <w:b/>
              </w:rPr>
            </w:pPr>
          </w:p>
        </w:tc>
        <w:tc>
          <w:tcPr>
            <w:tcW w:w="766" w:type="dxa"/>
            <w:shd w:val="clear" w:color="auto" w:fill="EAF1DD" w:themeFill="accent3" w:themeFillTint="33"/>
          </w:tcPr>
          <w:p w:rsidR="00CC458F" w:rsidRDefault="00CC458F" w:rsidP="004E2866">
            <w:pPr>
              <w:jc w:val="center"/>
              <w:rPr>
                <w:rFonts w:cs="Arial"/>
                <w:b/>
              </w:rPr>
            </w:pPr>
            <w:r>
              <w:rPr>
                <w:rFonts w:cs="Arial"/>
                <w:b/>
              </w:rPr>
              <w:sym w:font="Wingdings" w:char="F0FC"/>
            </w:r>
          </w:p>
        </w:tc>
        <w:tc>
          <w:tcPr>
            <w:tcW w:w="814" w:type="dxa"/>
            <w:shd w:val="clear" w:color="auto" w:fill="EAF1DD" w:themeFill="accent3" w:themeFillTint="33"/>
          </w:tcPr>
          <w:p w:rsidR="00CC458F" w:rsidRDefault="00CC458F" w:rsidP="004E2866">
            <w:pPr>
              <w:jc w:val="center"/>
              <w:rPr>
                <w:rFonts w:cs="Arial"/>
                <w:b/>
              </w:rPr>
            </w:pPr>
            <w:r>
              <w:rPr>
                <w:rFonts w:cs="Arial"/>
                <w:b/>
              </w:rPr>
              <w:sym w:font="Wingdings" w:char="F0FC"/>
            </w:r>
          </w:p>
        </w:tc>
        <w:tc>
          <w:tcPr>
            <w:tcW w:w="6674" w:type="dxa"/>
            <w:shd w:val="clear" w:color="auto" w:fill="EAF1DD" w:themeFill="accent3" w:themeFillTint="33"/>
          </w:tcPr>
          <w:p w:rsidR="00CC458F" w:rsidRPr="00C03000" w:rsidRDefault="00CC458F" w:rsidP="00124509">
            <w:pPr>
              <w:pStyle w:val="ListParagraph"/>
              <w:numPr>
                <w:ilvl w:val="0"/>
                <w:numId w:val="10"/>
              </w:numPr>
              <w:rPr>
                <w:rFonts w:cs="Arial"/>
              </w:rPr>
            </w:pPr>
            <w:r w:rsidRPr="00C03000">
              <w:rPr>
                <w:rFonts w:cs="Arial"/>
              </w:rPr>
              <w:t>The symptoms of Coronavirus (Covid-19) are a new continuous cough and/or a high temperature (over 37.8</w:t>
            </w:r>
            <w:r w:rsidRPr="00C03000">
              <w:rPr>
                <w:rFonts w:ascii="NSimSun" w:eastAsia="NSimSun" w:hAnsi="NSimSun" w:cs="Arial" w:hint="eastAsia"/>
              </w:rPr>
              <w:t>º</w:t>
            </w:r>
            <w:r w:rsidRPr="00C03000">
              <w:rPr>
                <w:rFonts w:eastAsia="NSimSun" w:cstheme="minorHAnsi"/>
              </w:rPr>
              <w:t>C);</w:t>
            </w:r>
          </w:p>
          <w:p w:rsidR="00CC458F" w:rsidRPr="00C03000" w:rsidRDefault="00CC458F" w:rsidP="00124509">
            <w:pPr>
              <w:pStyle w:val="ListParagraph"/>
              <w:numPr>
                <w:ilvl w:val="0"/>
                <w:numId w:val="10"/>
              </w:numPr>
              <w:rPr>
                <w:rFonts w:cs="Arial"/>
              </w:rPr>
            </w:pPr>
            <w:r w:rsidRPr="00C03000">
              <w:rPr>
                <w:rFonts w:eastAsia="NSimSun" w:cstheme="minorHAnsi"/>
              </w:rPr>
              <w:t>If it is a member of staff and they can drive themselves home, they should do so immediately;</w:t>
            </w:r>
          </w:p>
          <w:p w:rsidR="00CC458F" w:rsidRPr="00C03000" w:rsidRDefault="00CC458F" w:rsidP="0021256F">
            <w:pPr>
              <w:pStyle w:val="ListParagraph"/>
              <w:numPr>
                <w:ilvl w:val="0"/>
                <w:numId w:val="10"/>
              </w:numPr>
              <w:rPr>
                <w:rFonts w:cs="Arial"/>
              </w:rPr>
            </w:pPr>
            <w:r w:rsidRPr="00C03000">
              <w:rPr>
                <w:rFonts w:eastAsia="NSimSun" w:cstheme="minorHAnsi"/>
              </w:rPr>
              <w:t>All areas they have bee</w:t>
            </w:r>
            <w:r w:rsidR="00F53BA9">
              <w:rPr>
                <w:rFonts w:eastAsia="NSimSun" w:cstheme="minorHAnsi"/>
              </w:rPr>
              <w:t xml:space="preserve">n should be cleaned down using Children centres </w:t>
            </w:r>
            <w:r w:rsidRPr="00C03000">
              <w:rPr>
                <w:rFonts w:eastAsia="NSimSun" w:cstheme="minorHAnsi"/>
              </w:rPr>
              <w:t xml:space="preserve"> usual cleaning materials following </w:t>
            </w:r>
            <w:hyperlink r:id="rId32" w:history="1">
              <w:r w:rsidRPr="00C03000">
                <w:rPr>
                  <w:rStyle w:val="Hyperlink"/>
                  <w:rFonts w:eastAsia="NSimSun" w:cstheme="minorHAnsi"/>
                </w:rPr>
                <w:t>PHE guidance</w:t>
              </w:r>
            </w:hyperlink>
            <w:r w:rsidRPr="00C03000">
              <w:rPr>
                <w:rFonts w:eastAsia="NSimSun" w:cstheme="minorHAnsi"/>
              </w:rPr>
              <w:t>;</w:t>
            </w:r>
          </w:p>
          <w:p w:rsidR="002E06B1" w:rsidRPr="00C03000" w:rsidRDefault="002E06B1" w:rsidP="0021256F">
            <w:pPr>
              <w:pStyle w:val="ListParagraph"/>
              <w:numPr>
                <w:ilvl w:val="0"/>
                <w:numId w:val="10"/>
              </w:numPr>
              <w:rPr>
                <w:rFonts w:cs="Arial"/>
              </w:rPr>
            </w:pPr>
            <w:r w:rsidRPr="00C03000">
              <w:rPr>
                <w:rFonts w:eastAsia="NSimSun" w:cstheme="minorHAnsi"/>
              </w:rPr>
              <w:t>Decide on rooms within the setting which can be used as isolation rooms and identify with appropriate signage if in use;</w:t>
            </w:r>
          </w:p>
          <w:p w:rsidR="00CC458F" w:rsidRPr="00C03000" w:rsidRDefault="00CC458F" w:rsidP="00FC7FDE">
            <w:pPr>
              <w:pStyle w:val="ListParagraph"/>
              <w:numPr>
                <w:ilvl w:val="0"/>
                <w:numId w:val="10"/>
              </w:numPr>
              <w:rPr>
                <w:rFonts w:cs="Arial"/>
              </w:rPr>
            </w:pPr>
            <w:r w:rsidRPr="00C03000">
              <w:rPr>
                <w:rFonts w:eastAsia="NSimSun" w:cstheme="minorHAnsi"/>
              </w:rPr>
              <w:t>Where an adult needs to be collected, they should be removed to a room where they can be isolated with the door closed and a window open for ventilation.</w:t>
            </w:r>
            <w:r w:rsidRPr="00C03000">
              <w:rPr>
                <w:sz w:val="24"/>
                <w:szCs w:val="24"/>
              </w:rPr>
              <w:t xml:space="preserve"> </w:t>
            </w:r>
            <w:r w:rsidRPr="00C03000">
              <w:rPr>
                <w:rFonts w:ascii="Calibri" w:hAnsi="Calibri" w:cstheme="majorHAnsi"/>
                <w:color w:val="0B0C0C"/>
              </w:rPr>
              <w:t xml:space="preserve">If a child is awaiting collection, they should be moved, if possible, to a room where they can be isolated behind a closed door, </w:t>
            </w:r>
            <w:r w:rsidRPr="00C03000">
              <w:rPr>
                <w:rFonts w:ascii="Calibri" w:hAnsi="Calibri" w:cstheme="majorHAnsi"/>
                <w:b/>
                <w:color w:val="0B0C0C"/>
              </w:rPr>
              <w:t>depending on the age of the child and with appropriate adult supervision if required.</w:t>
            </w:r>
            <w:r w:rsidRPr="00C03000">
              <w:rPr>
                <w:rFonts w:ascii="Calibri" w:hAnsi="Calibri" w:cstheme="majorHAnsi"/>
                <w:color w:val="0B0C0C"/>
              </w:rPr>
              <w:t xml:space="preserve"> </w:t>
            </w:r>
            <w:r w:rsidRPr="00C03000">
              <w:rPr>
                <w:rFonts w:ascii="Calibri" w:hAnsi="Calibri" w:cs="Calibri"/>
              </w:rPr>
              <w:t>A facemask should be worn by the supervising adult if a distance of 2 metres cannot be maintained. If contact with the child or young person is necessary, then gloves, an apron and a facemask should be worn by the supervising adult.</w:t>
            </w:r>
            <w:r w:rsidR="00316A6D" w:rsidRPr="00C03000">
              <w:rPr>
                <w:rFonts w:ascii="Calibri" w:hAnsi="Calibri" w:cs="Calibri"/>
              </w:rPr>
              <w:t xml:space="preserve"> They must follow the </w:t>
            </w:r>
            <w:r w:rsidR="00316A6D" w:rsidRPr="00C03000">
              <w:t xml:space="preserve"> </w:t>
            </w:r>
            <w:hyperlink r:id="rId33" w:history="1">
              <w:r w:rsidR="00316A6D" w:rsidRPr="00C03000">
                <w:rPr>
                  <w:rStyle w:val="Hyperlink"/>
                </w:rPr>
                <w:t>donning</w:t>
              </w:r>
            </w:hyperlink>
            <w:r w:rsidRPr="00C03000">
              <w:rPr>
                <w:rFonts w:ascii="Calibri" w:hAnsi="Calibri" w:cs="Calibri"/>
              </w:rPr>
              <w:t xml:space="preserve"> </w:t>
            </w:r>
            <w:r w:rsidR="00316A6D" w:rsidRPr="00C03000">
              <w:rPr>
                <w:rFonts w:ascii="Calibri" w:hAnsi="Calibri" w:cs="Calibri"/>
              </w:rPr>
              <w:t xml:space="preserve">guidance. </w:t>
            </w:r>
            <w:r w:rsidRPr="00C03000">
              <w:rPr>
                <w:rFonts w:ascii="Calibri" w:hAnsi="Calibri" w:cs="Calibri"/>
              </w:rPr>
              <w:t xml:space="preserve">If a dynamic risk assessment determines that there is a risk of splashing to the eyes, for example from coughing, spitting, or vomiting, then eye protection should also be worn. </w:t>
            </w:r>
            <w:r w:rsidRPr="00C03000">
              <w:rPr>
                <w:rFonts w:ascii="Calibri" w:hAnsi="Calibri" w:cstheme="majorHAnsi"/>
              </w:rPr>
              <w:t>Ideally</w:t>
            </w:r>
            <w:r w:rsidRPr="00C03000">
              <w:rPr>
                <w:rFonts w:ascii="Calibri" w:hAnsi="Calibri" w:cstheme="majorHAnsi"/>
                <w:color w:val="0B0C0C"/>
              </w:rPr>
              <w:t xml:space="preserve">, a window should be opened for ventilation. If it is not possible to isolate them, move them to an area that is at least 2 metres away from other people. </w:t>
            </w:r>
            <w:r w:rsidRPr="0016422C">
              <w:rPr>
                <w:rFonts w:cs="Arial"/>
              </w:rPr>
              <w:t xml:space="preserve">If they need to use the toilet, a separate one to the rest of the </w:t>
            </w:r>
            <w:r w:rsidR="00F53BA9" w:rsidRPr="0016422C">
              <w:rPr>
                <w:rFonts w:cs="Arial"/>
              </w:rPr>
              <w:t xml:space="preserve">nursery </w:t>
            </w:r>
            <w:r w:rsidRPr="0016422C">
              <w:rPr>
                <w:rFonts w:cs="Arial"/>
              </w:rPr>
              <w:t xml:space="preserve"> pop</w:t>
            </w:r>
            <w:r w:rsidRPr="00C03000">
              <w:rPr>
                <w:rFonts w:cs="Arial"/>
              </w:rPr>
              <w:t xml:space="preserve">ulation should be used if possible. See </w:t>
            </w:r>
            <w:hyperlink r:id="rId34" w:anchor="what-to-do-if-someone-develops-symptoms-of-coronavirus-covid-19-whilst-at-an-educational-setting" w:history="1">
              <w:r w:rsidRPr="00C03000">
                <w:rPr>
                  <w:rStyle w:val="Hyperlink"/>
                  <w:rFonts w:cs="Arial"/>
                </w:rPr>
                <w:t>DfE and PHE guidance</w:t>
              </w:r>
            </w:hyperlink>
            <w:r w:rsidRPr="00C03000">
              <w:rPr>
                <w:rFonts w:cs="Arial"/>
              </w:rPr>
              <w:t>;</w:t>
            </w:r>
          </w:p>
          <w:p w:rsidR="00316A6D" w:rsidRPr="00C03000" w:rsidRDefault="00316A6D" w:rsidP="00FC7FDE">
            <w:pPr>
              <w:pStyle w:val="ListParagraph"/>
              <w:numPr>
                <w:ilvl w:val="0"/>
                <w:numId w:val="10"/>
              </w:numPr>
              <w:rPr>
                <w:rFonts w:cs="Arial"/>
              </w:rPr>
            </w:pPr>
            <w:r w:rsidRPr="00C03000">
              <w:rPr>
                <w:rFonts w:eastAsia="NSimSun" w:cstheme="minorHAnsi"/>
              </w:rPr>
              <w:t>All PPE worn by the supervising adult should be removed as per the</w:t>
            </w:r>
            <w:r w:rsidRPr="00C03000">
              <w:t xml:space="preserve"> </w:t>
            </w:r>
            <w:hyperlink r:id="rId35" w:history="1">
              <w:r w:rsidRPr="00C03000">
                <w:rPr>
                  <w:rStyle w:val="Hyperlink"/>
                </w:rPr>
                <w:t>doffing</w:t>
              </w:r>
            </w:hyperlink>
            <w:r w:rsidRPr="00C03000">
              <w:rPr>
                <w:rFonts w:eastAsia="NSimSun" w:cstheme="minorHAnsi"/>
              </w:rPr>
              <w:t xml:space="preserve"> guidance and thrown away. Any PPE which has been contaminated by bodily fluids should be double bagged, kept securely got 72 hrs then thrown away in the normal rubbish. </w:t>
            </w:r>
          </w:p>
          <w:p w:rsidR="00A37055" w:rsidRPr="00C03000" w:rsidRDefault="00A37055" w:rsidP="00FC7FDE">
            <w:pPr>
              <w:pStyle w:val="ListParagraph"/>
              <w:numPr>
                <w:ilvl w:val="0"/>
                <w:numId w:val="10"/>
              </w:numPr>
              <w:rPr>
                <w:rFonts w:cs="Arial"/>
              </w:rPr>
            </w:pPr>
            <w:r w:rsidRPr="00C03000">
              <w:rPr>
                <w:rFonts w:eastAsia="NSimSun" w:cstheme="minorHAnsi"/>
              </w:rPr>
              <w:t xml:space="preserve">The supervising adult should wash their hands thoroughly for 20 seconds with soap and warm water. At this point, they do not need to go home.  </w:t>
            </w:r>
          </w:p>
          <w:p w:rsidR="002D483F" w:rsidRPr="00C03000" w:rsidRDefault="002D483F" w:rsidP="00FC7FDE">
            <w:pPr>
              <w:pStyle w:val="ListParagraph"/>
              <w:numPr>
                <w:ilvl w:val="0"/>
                <w:numId w:val="10"/>
              </w:numPr>
              <w:rPr>
                <w:rFonts w:cstheme="minorHAnsi"/>
              </w:rPr>
            </w:pPr>
            <w:r w:rsidRPr="00C03000">
              <w:rPr>
                <w:rFonts w:cstheme="minorHAnsi"/>
                <w:color w:val="0B0C0C"/>
              </w:rPr>
              <w:t>In an emergency, call 999 if the person is seriously ill or injured or their life is at risk. Do not visit the GP, pharmacy, urgent care centre or a hospital.</w:t>
            </w:r>
          </w:p>
          <w:p w:rsidR="00CC458F" w:rsidRPr="00C03000" w:rsidRDefault="00CC458F" w:rsidP="0021256F">
            <w:pPr>
              <w:pStyle w:val="ListParagraph"/>
              <w:numPr>
                <w:ilvl w:val="0"/>
                <w:numId w:val="10"/>
              </w:numPr>
              <w:rPr>
                <w:rFonts w:cs="Arial"/>
              </w:rPr>
            </w:pPr>
            <w:r w:rsidRPr="00C03000">
              <w:rPr>
                <w:rFonts w:cs="Arial"/>
              </w:rPr>
              <w:t xml:space="preserve">The isolation room, toilet and anywhere else the symptomatic person has been should be cleaned after they have left following </w:t>
            </w:r>
            <w:hyperlink r:id="rId36" w:history="1">
              <w:r w:rsidRPr="00C03000">
                <w:rPr>
                  <w:rStyle w:val="Hyperlink"/>
                  <w:rFonts w:cs="Arial"/>
                </w:rPr>
                <w:t>PHE guidance</w:t>
              </w:r>
            </w:hyperlink>
            <w:r w:rsidRPr="00C03000">
              <w:rPr>
                <w:rFonts w:cs="Arial"/>
              </w:rPr>
              <w:t>;</w:t>
            </w:r>
          </w:p>
          <w:p w:rsidR="00CC458F" w:rsidRPr="0016422C" w:rsidRDefault="00CC458F" w:rsidP="00124509">
            <w:pPr>
              <w:pStyle w:val="ListParagraph"/>
              <w:numPr>
                <w:ilvl w:val="0"/>
                <w:numId w:val="10"/>
              </w:numPr>
              <w:rPr>
                <w:rFonts w:cs="Arial"/>
              </w:rPr>
            </w:pPr>
            <w:r w:rsidRPr="0016422C">
              <w:rPr>
                <w:rFonts w:cs="Arial"/>
              </w:rPr>
              <w:t>Consider removing the rest of the children and staff to a different part of the</w:t>
            </w:r>
            <w:r w:rsidR="00F53BA9" w:rsidRPr="0016422C">
              <w:rPr>
                <w:rFonts w:cs="Arial"/>
              </w:rPr>
              <w:t xml:space="preserve"> centre </w:t>
            </w:r>
            <w:r w:rsidRPr="0016422C">
              <w:rPr>
                <w:rFonts w:cs="Arial"/>
              </w:rPr>
              <w:t>while cleaning takes place.</w:t>
            </w:r>
          </w:p>
          <w:p w:rsidR="002E06B1" w:rsidRPr="00C03000" w:rsidRDefault="002E06B1" w:rsidP="00124509">
            <w:pPr>
              <w:pStyle w:val="ListParagraph"/>
              <w:numPr>
                <w:ilvl w:val="0"/>
                <w:numId w:val="10"/>
              </w:numPr>
              <w:rPr>
                <w:rFonts w:cs="Arial"/>
              </w:rPr>
            </w:pPr>
            <w:r w:rsidRPr="0016422C">
              <w:rPr>
                <w:rFonts w:cs="Arial"/>
              </w:rPr>
              <w:t xml:space="preserve">The </w:t>
            </w:r>
            <w:r w:rsidR="002D483F" w:rsidRPr="0016422C">
              <w:rPr>
                <w:rFonts w:cs="Arial"/>
              </w:rPr>
              <w:t xml:space="preserve">symptomatic </w:t>
            </w:r>
            <w:r w:rsidR="00F53BA9" w:rsidRPr="0016422C">
              <w:rPr>
                <w:rFonts w:cs="Arial"/>
              </w:rPr>
              <w:t>child</w:t>
            </w:r>
            <w:r w:rsidRPr="0016422C">
              <w:rPr>
                <w:rFonts w:cs="Arial"/>
              </w:rPr>
              <w:t xml:space="preserve"> </w:t>
            </w:r>
            <w:r w:rsidRPr="00C03000">
              <w:rPr>
                <w:rFonts w:cs="Arial"/>
              </w:rPr>
              <w:t>or adult should be tested for Covid-19;</w:t>
            </w:r>
          </w:p>
          <w:p w:rsidR="002D483F" w:rsidRPr="00C03000" w:rsidRDefault="002D483F" w:rsidP="00124509">
            <w:pPr>
              <w:pStyle w:val="ListParagraph"/>
              <w:numPr>
                <w:ilvl w:val="0"/>
                <w:numId w:val="10"/>
              </w:numPr>
              <w:rPr>
                <w:rFonts w:cs="Arial"/>
              </w:rPr>
            </w:pPr>
            <w:r w:rsidRPr="00C03000">
              <w:rPr>
                <w:rFonts w:cs="Arial"/>
              </w:rPr>
              <w:t xml:space="preserve">Staff can access testing by following </w:t>
            </w:r>
            <w:hyperlink r:id="rId37" w:history="1">
              <w:r w:rsidRPr="00C03000">
                <w:rPr>
                  <w:rStyle w:val="Hyperlink"/>
                  <w:rFonts w:cs="Arial"/>
                </w:rPr>
                <w:t>this link</w:t>
              </w:r>
            </w:hyperlink>
            <w:r w:rsidRPr="00C03000">
              <w:rPr>
                <w:rFonts w:cs="Arial"/>
              </w:rPr>
              <w:t>;</w:t>
            </w:r>
          </w:p>
          <w:p w:rsidR="002D483F" w:rsidRPr="00C03000" w:rsidRDefault="002E06B1" w:rsidP="002D483F">
            <w:pPr>
              <w:pStyle w:val="ListParagraph"/>
              <w:numPr>
                <w:ilvl w:val="0"/>
                <w:numId w:val="10"/>
              </w:numPr>
              <w:rPr>
                <w:rFonts w:cstheme="minorHAnsi"/>
              </w:rPr>
            </w:pPr>
            <w:r w:rsidRPr="00C03000">
              <w:rPr>
                <w:rFonts w:cstheme="minorHAnsi"/>
                <w:color w:val="0B0C0C"/>
              </w:rPr>
              <w:t>To access testing parents will be able to use the</w:t>
            </w:r>
            <w:r w:rsidR="002D483F" w:rsidRPr="00C03000">
              <w:rPr>
                <w:rFonts w:cstheme="minorHAnsi"/>
                <w:color w:val="0B0C0C"/>
              </w:rPr>
              <w:t xml:space="preserve"> </w:t>
            </w:r>
            <w:hyperlink r:id="rId38" w:history="1">
              <w:r w:rsidR="002D483F" w:rsidRPr="00C03000">
                <w:rPr>
                  <w:rStyle w:val="Hyperlink"/>
                  <w:rFonts w:cstheme="minorHAnsi"/>
                </w:rPr>
                <w:t>NHS</w:t>
              </w:r>
              <w:r w:rsidRPr="00C03000">
                <w:rPr>
                  <w:rStyle w:val="Hyperlink"/>
                  <w:rFonts w:cstheme="minorHAnsi"/>
                </w:rPr>
                <w:t xml:space="preserve"> 111 online coronavirus service</w:t>
              </w:r>
            </w:hyperlink>
            <w:r w:rsidR="002D483F" w:rsidRPr="00C03000">
              <w:rPr>
                <w:rFonts w:cstheme="minorHAnsi"/>
                <w:color w:val="0B0C0C"/>
              </w:rPr>
              <w:t>;</w:t>
            </w:r>
          </w:p>
          <w:p w:rsidR="002E06B1" w:rsidRPr="00C03000" w:rsidRDefault="00A37055" w:rsidP="002D483F">
            <w:pPr>
              <w:pStyle w:val="ListParagraph"/>
              <w:numPr>
                <w:ilvl w:val="0"/>
                <w:numId w:val="10"/>
              </w:numPr>
              <w:rPr>
                <w:rFonts w:cstheme="minorHAnsi"/>
              </w:rPr>
            </w:pPr>
            <w:r w:rsidRPr="00C03000">
              <w:rPr>
                <w:rFonts w:cstheme="minorHAnsi"/>
                <w:color w:val="0B0C0C"/>
              </w:rPr>
              <w:t xml:space="preserve">Where the child, young person or staff member </w:t>
            </w:r>
            <w:r w:rsidRPr="00C03000">
              <w:rPr>
                <w:rFonts w:cstheme="minorHAnsi"/>
                <w:b/>
                <w:i/>
                <w:color w:val="0B0C0C"/>
              </w:rPr>
              <w:t>tests positive</w:t>
            </w:r>
            <w:r w:rsidRPr="00C03000">
              <w:rPr>
                <w:rFonts w:cstheme="minorHAnsi"/>
                <w:color w:val="0B0C0C"/>
              </w:rPr>
              <w:t xml:space="preserve">, the rest of their class or group within their childcare or education setting </w:t>
            </w:r>
            <w:r w:rsidRPr="00C03000">
              <w:rPr>
                <w:rFonts w:cstheme="minorHAnsi"/>
                <w:b/>
                <w:i/>
                <w:color w:val="0B0C0C"/>
              </w:rPr>
              <w:t xml:space="preserve">should be sent home and advised to self-isolate for 14 days. </w:t>
            </w:r>
            <w:r w:rsidRPr="00C03000">
              <w:rPr>
                <w:rFonts w:cstheme="minorHAnsi"/>
                <w:color w:val="0B0C0C"/>
              </w:rPr>
              <w:t>The other household members of that wider class or group do not need to self-isolate unless the child, young person or staff member they live with in that group subsequently develops symptoms</w:t>
            </w:r>
            <w:r w:rsidRPr="00C03000">
              <w:rPr>
                <w:rFonts w:ascii="Arial" w:hAnsi="Arial" w:cs="Arial"/>
                <w:color w:val="0B0C0C"/>
                <w:sz w:val="29"/>
                <w:szCs w:val="29"/>
              </w:rPr>
              <w:t xml:space="preserve">. </w:t>
            </w:r>
            <w:r w:rsidRPr="00C03000">
              <w:rPr>
                <w:rFonts w:cstheme="minorHAnsi"/>
                <w:color w:val="0B0C0C"/>
              </w:rPr>
              <w:t xml:space="preserve">See </w:t>
            </w:r>
            <w:hyperlink r:id="rId39" w:anchor="additional-questions" w:history="1">
              <w:r w:rsidRPr="00C03000">
                <w:rPr>
                  <w:rStyle w:val="Hyperlink"/>
                  <w:rFonts w:cstheme="minorHAnsi"/>
                </w:rPr>
                <w:t>here</w:t>
              </w:r>
            </w:hyperlink>
            <w:r w:rsidRPr="00C03000">
              <w:rPr>
                <w:rFonts w:cstheme="minorHAnsi"/>
                <w:color w:val="0B0C0C"/>
              </w:rPr>
              <w:t xml:space="preserve"> for further details.</w:t>
            </w:r>
          </w:p>
        </w:tc>
        <w:tc>
          <w:tcPr>
            <w:tcW w:w="709" w:type="dxa"/>
            <w:shd w:val="clear" w:color="auto" w:fill="EAF1DD" w:themeFill="accent3" w:themeFillTint="33"/>
          </w:tcPr>
          <w:p w:rsidR="00CC458F" w:rsidRPr="002E06B1" w:rsidRDefault="00CC458F" w:rsidP="002E06B1">
            <w:pPr>
              <w:ind w:left="360"/>
              <w:rPr>
                <w:rFonts w:cs="Arial"/>
              </w:rPr>
            </w:pPr>
          </w:p>
        </w:tc>
        <w:tc>
          <w:tcPr>
            <w:tcW w:w="2268" w:type="dxa"/>
            <w:shd w:val="clear" w:color="auto" w:fill="EAF1DD" w:themeFill="accent3" w:themeFillTint="33"/>
          </w:tcPr>
          <w:p w:rsidR="00CC458F" w:rsidRPr="002E06B1" w:rsidRDefault="00CC458F" w:rsidP="002E06B1">
            <w:pPr>
              <w:ind w:left="360"/>
              <w:rPr>
                <w:rFonts w:cs="Arial"/>
              </w:rPr>
            </w:pPr>
          </w:p>
        </w:tc>
        <w:tc>
          <w:tcPr>
            <w:tcW w:w="871" w:type="dxa"/>
            <w:shd w:val="clear" w:color="auto" w:fill="EAF1DD" w:themeFill="accent3" w:themeFillTint="33"/>
          </w:tcPr>
          <w:p w:rsidR="00CC458F" w:rsidRPr="002E06B1" w:rsidRDefault="00CC458F" w:rsidP="002E06B1">
            <w:pPr>
              <w:ind w:left="360"/>
              <w:rPr>
                <w:rFonts w:cs="Arial"/>
              </w:rPr>
            </w:pPr>
          </w:p>
        </w:tc>
      </w:tr>
      <w:tr w:rsidR="00364CAE" w:rsidTr="00CC458F">
        <w:tc>
          <w:tcPr>
            <w:tcW w:w="2798" w:type="dxa"/>
            <w:shd w:val="clear" w:color="auto" w:fill="EAF1DD" w:themeFill="accent3" w:themeFillTint="33"/>
          </w:tcPr>
          <w:p w:rsidR="00364CAE" w:rsidRDefault="00364CAE" w:rsidP="00AE408E">
            <w:pPr>
              <w:rPr>
                <w:rFonts w:cs="Arial"/>
                <w:b/>
              </w:rPr>
            </w:pPr>
            <w:r>
              <w:rPr>
                <w:rFonts w:cs="Arial"/>
                <w:b/>
              </w:rPr>
              <w:t>Emotional health and well-being of staff</w:t>
            </w:r>
          </w:p>
        </w:tc>
        <w:tc>
          <w:tcPr>
            <w:tcW w:w="766" w:type="dxa"/>
            <w:shd w:val="clear" w:color="auto" w:fill="EAF1DD" w:themeFill="accent3" w:themeFillTint="33"/>
          </w:tcPr>
          <w:p w:rsidR="00364CAE" w:rsidRDefault="00364CAE" w:rsidP="004E2866">
            <w:pPr>
              <w:jc w:val="center"/>
              <w:rPr>
                <w:rFonts w:cs="Arial"/>
                <w:b/>
              </w:rPr>
            </w:pPr>
          </w:p>
        </w:tc>
        <w:tc>
          <w:tcPr>
            <w:tcW w:w="814" w:type="dxa"/>
            <w:shd w:val="clear" w:color="auto" w:fill="EAF1DD" w:themeFill="accent3" w:themeFillTint="33"/>
          </w:tcPr>
          <w:p w:rsidR="00364CAE" w:rsidRDefault="00364CAE" w:rsidP="004E2866">
            <w:pPr>
              <w:jc w:val="center"/>
              <w:rPr>
                <w:rFonts w:cs="Arial"/>
                <w:b/>
              </w:rPr>
            </w:pPr>
          </w:p>
        </w:tc>
        <w:tc>
          <w:tcPr>
            <w:tcW w:w="6674" w:type="dxa"/>
            <w:shd w:val="clear" w:color="auto" w:fill="EAF1DD" w:themeFill="accent3" w:themeFillTint="33"/>
          </w:tcPr>
          <w:p w:rsidR="00364CAE" w:rsidRDefault="00364CAE" w:rsidP="00124509">
            <w:pPr>
              <w:pStyle w:val="ListParagraph"/>
              <w:numPr>
                <w:ilvl w:val="0"/>
                <w:numId w:val="10"/>
              </w:numPr>
              <w:rPr>
                <w:rFonts w:cs="Arial"/>
              </w:rPr>
            </w:pPr>
            <w:r>
              <w:rPr>
                <w:rFonts w:cs="Arial"/>
              </w:rPr>
              <w:t>All staff need to be aware of the risk assessments</w:t>
            </w:r>
          </w:p>
          <w:p w:rsidR="00364CAE" w:rsidRDefault="00364CAE" w:rsidP="00124509">
            <w:pPr>
              <w:pStyle w:val="ListParagraph"/>
              <w:numPr>
                <w:ilvl w:val="0"/>
                <w:numId w:val="10"/>
              </w:numPr>
              <w:rPr>
                <w:rFonts w:cs="Arial"/>
              </w:rPr>
            </w:pPr>
            <w:r>
              <w:rPr>
                <w:rFonts w:cs="Arial"/>
              </w:rPr>
              <w:t>Access to HR support/ABLE futures</w:t>
            </w:r>
          </w:p>
          <w:p w:rsidR="00364CAE" w:rsidRDefault="00364CAE" w:rsidP="00124509">
            <w:pPr>
              <w:pStyle w:val="ListParagraph"/>
              <w:numPr>
                <w:ilvl w:val="0"/>
                <w:numId w:val="10"/>
              </w:numPr>
              <w:rPr>
                <w:rFonts w:cs="Arial"/>
              </w:rPr>
            </w:pPr>
            <w:r>
              <w:rPr>
                <w:rFonts w:cs="Arial"/>
              </w:rPr>
              <w:t>Access to union membership and support</w:t>
            </w:r>
          </w:p>
          <w:p w:rsidR="00364CAE" w:rsidRDefault="00364CAE" w:rsidP="00124509">
            <w:pPr>
              <w:pStyle w:val="ListParagraph"/>
              <w:numPr>
                <w:ilvl w:val="0"/>
                <w:numId w:val="10"/>
              </w:numPr>
              <w:rPr>
                <w:rFonts w:cs="Arial"/>
              </w:rPr>
            </w:pPr>
            <w:r>
              <w:rPr>
                <w:rFonts w:cs="Arial"/>
              </w:rPr>
              <w:t>Communication huddles to be out in place by managers</w:t>
            </w:r>
          </w:p>
          <w:p w:rsidR="00364CAE" w:rsidRDefault="00364CAE" w:rsidP="00124509">
            <w:pPr>
              <w:pStyle w:val="ListParagraph"/>
              <w:numPr>
                <w:ilvl w:val="0"/>
                <w:numId w:val="10"/>
              </w:numPr>
              <w:rPr>
                <w:rFonts w:cs="Arial"/>
              </w:rPr>
            </w:pPr>
            <w:r>
              <w:rPr>
                <w:rFonts w:cs="Arial"/>
              </w:rPr>
              <w:t>1-1</w:t>
            </w:r>
          </w:p>
          <w:p w:rsidR="00364CAE" w:rsidRPr="00C03000" w:rsidRDefault="00364CAE" w:rsidP="00124509">
            <w:pPr>
              <w:pStyle w:val="ListParagraph"/>
              <w:numPr>
                <w:ilvl w:val="0"/>
                <w:numId w:val="10"/>
              </w:numPr>
              <w:rPr>
                <w:rFonts w:cs="Arial"/>
              </w:rPr>
            </w:pPr>
            <w:r>
              <w:rPr>
                <w:rFonts w:cs="Arial"/>
              </w:rPr>
              <w:t xml:space="preserve">Appraisals </w:t>
            </w:r>
          </w:p>
        </w:tc>
        <w:tc>
          <w:tcPr>
            <w:tcW w:w="709" w:type="dxa"/>
            <w:shd w:val="clear" w:color="auto" w:fill="EAF1DD" w:themeFill="accent3" w:themeFillTint="33"/>
          </w:tcPr>
          <w:p w:rsidR="00364CAE" w:rsidRPr="002E06B1" w:rsidRDefault="00364CAE" w:rsidP="002E06B1">
            <w:pPr>
              <w:ind w:left="360"/>
              <w:rPr>
                <w:rFonts w:cs="Arial"/>
              </w:rPr>
            </w:pPr>
          </w:p>
        </w:tc>
        <w:tc>
          <w:tcPr>
            <w:tcW w:w="2268" w:type="dxa"/>
            <w:shd w:val="clear" w:color="auto" w:fill="EAF1DD" w:themeFill="accent3" w:themeFillTint="33"/>
          </w:tcPr>
          <w:p w:rsidR="00364CAE" w:rsidRPr="002E06B1" w:rsidRDefault="00364CAE" w:rsidP="002E06B1">
            <w:pPr>
              <w:ind w:left="360"/>
              <w:rPr>
                <w:rFonts w:cs="Arial"/>
              </w:rPr>
            </w:pPr>
          </w:p>
        </w:tc>
        <w:tc>
          <w:tcPr>
            <w:tcW w:w="871" w:type="dxa"/>
            <w:shd w:val="clear" w:color="auto" w:fill="EAF1DD" w:themeFill="accent3" w:themeFillTint="33"/>
          </w:tcPr>
          <w:p w:rsidR="00364CAE" w:rsidRPr="002E06B1" w:rsidRDefault="00364CAE" w:rsidP="002E06B1">
            <w:pPr>
              <w:ind w:left="360"/>
              <w:rPr>
                <w:rFonts w:cs="Arial"/>
              </w:rPr>
            </w:pPr>
          </w:p>
        </w:tc>
      </w:tr>
    </w:tbl>
    <w:p w:rsidR="004E2866" w:rsidRDefault="004E2866" w:rsidP="004E2866">
      <w:pPr>
        <w:jc w:val="center"/>
        <w:rPr>
          <w:rFonts w:cs="Arial"/>
          <w:b/>
        </w:rPr>
      </w:pPr>
    </w:p>
    <w:p w:rsidR="007707C1" w:rsidRDefault="007707C1" w:rsidP="004E2866">
      <w:pPr>
        <w:jc w:val="center"/>
        <w:rPr>
          <w:rFonts w:cs="Arial"/>
          <w:b/>
        </w:rPr>
      </w:pPr>
    </w:p>
    <w:p w:rsidR="007707C1" w:rsidRPr="00646A5B" w:rsidRDefault="007707C1" w:rsidP="004E2866">
      <w:pPr>
        <w:jc w:val="center"/>
        <w:rPr>
          <w:rFonts w:cs="Arial"/>
        </w:rPr>
      </w:pPr>
    </w:p>
    <w:p w:rsidR="007707C1" w:rsidRPr="00646A5B" w:rsidRDefault="0016422C" w:rsidP="00E77817">
      <w:r>
        <w:t xml:space="preserve">Signed: </w:t>
      </w:r>
    </w:p>
    <w:sectPr w:rsidR="007707C1" w:rsidRPr="00646A5B" w:rsidSect="004E2866">
      <w:headerReference w:type="default" r:id="rId40"/>
      <w:footerReference w:type="default" r:id="rId41"/>
      <w:pgSz w:w="16838" w:h="11906" w:orient="landscape"/>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B1" w:rsidRDefault="00A655B1" w:rsidP="004E2866">
      <w:pPr>
        <w:spacing w:after="0" w:line="240" w:lineRule="auto"/>
      </w:pPr>
      <w:r>
        <w:separator/>
      </w:r>
    </w:p>
  </w:endnote>
  <w:endnote w:type="continuationSeparator" w:id="0">
    <w:p w:rsidR="00A655B1" w:rsidRDefault="00A655B1" w:rsidP="004E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0" w:rsidRDefault="007400F0">
    <w:pPr>
      <w:pStyle w:val="Footer"/>
    </w:pPr>
    <w:r>
      <w:t>Blackburn with Darwen Borough Council</w:t>
    </w:r>
    <w:r>
      <w:ptab w:relativeTo="margin" w:alignment="center" w:leader="none"/>
    </w:r>
    <w:r w:rsidR="00C45CFE">
      <w:t>Covid-19</w:t>
    </w:r>
    <w:r w:rsidR="00BB6E3A">
      <w:t xml:space="preserve"> </w:t>
    </w:r>
    <w:r w:rsidR="00C03000">
      <w:t>Risk Assessment v003 13</w:t>
    </w:r>
    <w:r w:rsidR="00CC458F">
      <w:t>/05/2020</w:t>
    </w:r>
    <w:r>
      <w:ptab w:relativeTo="margin" w:alignment="right" w:leader="none"/>
    </w:r>
    <w:r>
      <w:fldChar w:fldCharType="begin"/>
    </w:r>
    <w:r>
      <w:instrText xml:space="preserve"> PAGE   \* MERGEFORMAT </w:instrText>
    </w:r>
    <w:r>
      <w:fldChar w:fldCharType="separate"/>
    </w:r>
    <w:r w:rsidR="00F42F8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B1" w:rsidRDefault="00A655B1" w:rsidP="004E2866">
      <w:pPr>
        <w:spacing w:after="0" w:line="240" w:lineRule="auto"/>
      </w:pPr>
      <w:r>
        <w:separator/>
      </w:r>
    </w:p>
  </w:footnote>
  <w:footnote w:type="continuationSeparator" w:id="0">
    <w:p w:rsidR="00A655B1" w:rsidRDefault="00A655B1" w:rsidP="004E2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30134"/>
      <w:docPartObj>
        <w:docPartGallery w:val="Watermarks"/>
        <w:docPartUnique/>
      </w:docPartObj>
    </w:sdtPr>
    <w:sdtEndPr/>
    <w:sdtContent>
      <w:p w:rsidR="00195D69" w:rsidRDefault="00A655B1">
        <w:pPr>
          <w:pStyle w:val="Header"/>
        </w:pPr>
        <w:r>
          <w:rPr>
            <w:noProof/>
            <w:lang w:val="en-US"/>
          </w:rPr>
          <w:pict w14:anchorId="08027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CFE"/>
    <w:multiLevelType w:val="hybridMultilevel"/>
    <w:tmpl w:val="3F38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5363"/>
    <w:multiLevelType w:val="hybridMultilevel"/>
    <w:tmpl w:val="50D8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291"/>
    <w:multiLevelType w:val="hybridMultilevel"/>
    <w:tmpl w:val="965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55F4"/>
    <w:multiLevelType w:val="hybridMultilevel"/>
    <w:tmpl w:val="8AB8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03053"/>
    <w:multiLevelType w:val="hybridMultilevel"/>
    <w:tmpl w:val="47B2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25434"/>
    <w:multiLevelType w:val="hybridMultilevel"/>
    <w:tmpl w:val="2EF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79D5"/>
    <w:multiLevelType w:val="hybridMultilevel"/>
    <w:tmpl w:val="012AD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C1220"/>
    <w:multiLevelType w:val="hybridMultilevel"/>
    <w:tmpl w:val="BE6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74B61"/>
    <w:multiLevelType w:val="hybridMultilevel"/>
    <w:tmpl w:val="2BEC6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444285"/>
    <w:multiLevelType w:val="hybridMultilevel"/>
    <w:tmpl w:val="D814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028F6"/>
    <w:multiLevelType w:val="hybridMultilevel"/>
    <w:tmpl w:val="33A838BE"/>
    <w:lvl w:ilvl="0" w:tplc="0840B8C0">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1" w15:restartNumberingAfterBreak="0">
    <w:nsid w:val="5A565F51"/>
    <w:multiLevelType w:val="multilevel"/>
    <w:tmpl w:val="BCF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1723F6"/>
    <w:multiLevelType w:val="hybridMultilevel"/>
    <w:tmpl w:val="AE405784"/>
    <w:lvl w:ilvl="0" w:tplc="B56EF5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32584"/>
    <w:multiLevelType w:val="hybridMultilevel"/>
    <w:tmpl w:val="6A20E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8D5301"/>
    <w:multiLevelType w:val="hybridMultilevel"/>
    <w:tmpl w:val="CF74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02A57"/>
    <w:multiLevelType w:val="hybridMultilevel"/>
    <w:tmpl w:val="1EA4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565C6"/>
    <w:multiLevelType w:val="hybridMultilevel"/>
    <w:tmpl w:val="69D0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71E98"/>
    <w:multiLevelType w:val="hybridMultilevel"/>
    <w:tmpl w:val="A8CC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6"/>
  </w:num>
  <w:num w:numId="5">
    <w:abstractNumId w:val="9"/>
  </w:num>
  <w:num w:numId="6">
    <w:abstractNumId w:val="7"/>
  </w:num>
  <w:num w:numId="7">
    <w:abstractNumId w:val="12"/>
  </w:num>
  <w:num w:numId="8">
    <w:abstractNumId w:val="0"/>
  </w:num>
  <w:num w:numId="9">
    <w:abstractNumId w:val="2"/>
  </w:num>
  <w:num w:numId="10">
    <w:abstractNumId w:val="17"/>
  </w:num>
  <w:num w:numId="11">
    <w:abstractNumId w:val="4"/>
  </w:num>
  <w:num w:numId="12">
    <w:abstractNumId w:val="3"/>
  </w:num>
  <w:num w:numId="13">
    <w:abstractNumId w:val="15"/>
  </w:num>
  <w:num w:numId="14">
    <w:abstractNumId w:val="16"/>
  </w:num>
  <w:num w:numId="15">
    <w:abstractNumId w:val="11"/>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95"/>
    <w:rsid w:val="0004152A"/>
    <w:rsid w:val="00050043"/>
    <w:rsid w:val="000618D6"/>
    <w:rsid w:val="0006384C"/>
    <w:rsid w:val="0007340B"/>
    <w:rsid w:val="00075ACA"/>
    <w:rsid w:val="00081A3A"/>
    <w:rsid w:val="0008295B"/>
    <w:rsid w:val="000A7963"/>
    <w:rsid w:val="000B120E"/>
    <w:rsid w:val="000C6EAA"/>
    <w:rsid w:val="000E044C"/>
    <w:rsid w:val="000E2FF1"/>
    <w:rsid w:val="00107398"/>
    <w:rsid w:val="00110C50"/>
    <w:rsid w:val="00122580"/>
    <w:rsid w:val="00124509"/>
    <w:rsid w:val="0016422C"/>
    <w:rsid w:val="001734D9"/>
    <w:rsid w:val="00177ABF"/>
    <w:rsid w:val="0018001D"/>
    <w:rsid w:val="00180271"/>
    <w:rsid w:val="001807A5"/>
    <w:rsid w:val="00182797"/>
    <w:rsid w:val="00182F11"/>
    <w:rsid w:val="00195D69"/>
    <w:rsid w:val="001B3532"/>
    <w:rsid w:val="001C22EB"/>
    <w:rsid w:val="001C251A"/>
    <w:rsid w:val="001C2910"/>
    <w:rsid w:val="001E19D6"/>
    <w:rsid w:val="00203664"/>
    <w:rsid w:val="0021256F"/>
    <w:rsid w:val="0022675D"/>
    <w:rsid w:val="00236A00"/>
    <w:rsid w:val="00255274"/>
    <w:rsid w:val="002734CB"/>
    <w:rsid w:val="00284A00"/>
    <w:rsid w:val="002A44BC"/>
    <w:rsid w:val="002B34F7"/>
    <w:rsid w:val="002D483F"/>
    <w:rsid w:val="002E06B1"/>
    <w:rsid w:val="002E2FA0"/>
    <w:rsid w:val="002E33A3"/>
    <w:rsid w:val="002E7CA2"/>
    <w:rsid w:val="002F3478"/>
    <w:rsid w:val="00305189"/>
    <w:rsid w:val="00316A6D"/>
    <w:rsid w:val="0032297D"/>
    <w:rsid w:val="00335C23"/>
    <w:rsid w:val="00360D7F"/>
    <w:rsid w:val="00364CAE"/>
    <w:rsid w:val="00386DAD"/>
    <w:rsid w:val="0039481E"/>
    <w:rsid w:val="003A1860"/>
    <w:rsid w:val="003B2863"/>
    <w:rsid w:val="003B533D"/>
    <w:rsid w:val="003C6617"/>
    <w:rsid w:val="003D0A0D"/>
    <w:rsid w:val="003D111A"/>
    <w:rsid w:val="003D1690"/>
    <w:rsid w:val="003D238E"/>
    <w:rsid w:val="003E0332"/>
    <w:rsid w:val="003E0D56"/>
    <w:rsid w:val="00407BF3"/>
    <w:rsid w:val="00417E84"/>
    <w:rsid w:val="0042573E"/>
    <w:rsid w:val="00426C37"/>
    <w:rsid w:val="00433581"/>
    <w:rsid w:val="00434EA6"/>
    <w:rsid w:val="004368AD"/>
    <w:rsid w:val="00450BDA"/>
    <w:rsid w:val="00475705"/>
    <w:rsid w:val="00483E67"/>
    <w:rsid w:val="0049248C"/>
    <w:rsid w:val="004A51B4"/>
    <w:rsid w:val="004C4FC3"/>
    <w:rsid w:val="004D18A6"/>
    <w:rsid w:val="004E2866"/>
    <w:rsid w:val="004E4754"/>
    <w:rsid w:val="004F0A02"/>
    <w:rsid w:val="004F1168"/>
    <w:rsid w:val="00504D2C"/>
    <w:rsid w:val="0051137B"/>
    <w:rsid w:val="00515E20"/>
    <w:rsid w:val="005168F2"/>
    <w:rsid w:val="00520201"/>
    <w:rsid w:val="00535EA2"/>
    <w:rsid w:val="00535EE2"/>
    <w:rsid w:val="0055107D"/>
    <w:rsid w:val="00551BAF"/>
    <w:rsid w:val="0055288A"/>
    <w:rsid w:val="005772B3"/>
    <w:rsid w:val="00581BD5"/>
    <w:rsid w:val="005904A6"/>
    <w:rsid w:val="0059222C"/>
    <w:rsid w:val="005930FA"/>
    <w:rsid w:val="005B0074"/>
    <w:rsid w:val="005B3F0E"/>
    <w:rsid w:val="005C0020"/>
    <w:rsid w:val="005E30CE"/>
    <w:rsid w:val="005E5C11"/>
    <w:rsid w:val="005F10E9"/>
    <w:rsid w:val="00600F1D"/>
    <w:rsid w:val="00603662"/>
    <w:rsid w:val="00624885"/>
    <w:rsid w:val="00625113"/>
    <w:rsid w:val="006251F7"/>
    <w:rsid w:val="00646A5B"/>
    <w:rsid w:val="00666395"/>
    <w:rsid w:val="00677A56"/>
    <w:rsid w:val="00680E4A"/>
    <w:rsid w:val="00690BEE"/>
    <w:rsid w:val="006A5B6D"/>
    <w:rsid w:val="006B10D8"/>
    <w:rsid w:val="006C7457"/>
    <w:rsid w:val="006F277B"/>
    <w:rsid w:val="00701E32"/>
    <w:rsid w:val="007400F0"/>
    <w:rsid w:val="007475CD"/>
    <w:rsid w:val="007615A6"/>
    <w:rsid w:val="00761EC2"/>
    <w:rsid w:val="00770092"/>
    <w:rsid w:val="007707C1"/>
    <w:rsid w:val="00773CD5"/>
    <w:rsid w:val="00777CD3"/>
    <w:rsid w:val="0078426A"/>
    <w:rsid w:val="00784C6F"/>
    <w:rsid w:val="007A43D3"/>
    <w:rsid w:val="007B34CC"/>
    <w:rsid w:val="007E7BE4"/>
    <w:rsid w:val="007F4CED"/>
    <w:rsid w:val="007F7F65"/>
    <w:rsid w:val="00802C9A"/>
    <w:rsid w:val="008039E1"/>
    <w:rsid w:val="00820DBB"/>
    <w:rsid w:val="00832661"/>
    <w:rsid w:val="00833539"/>
    <w:rsid w:val="00836179"/>
    <w:rsid w:val="00852816"/>
    <w:rsid w:val="0086674D"/>
    <w:rsid w:val="008974B8"/>
    <w:rsid w:val="008C1FF1"/>
    <w:rsid w:val="008C5796"/>
    <w:rsid w:val="008E1E32"/>
    <w:rsid w:val="00932F63"/>
    <w:rsid w:val="0093341C"/>
    <w:rsid w:val="00933CDA"/>
    <w:rsid w:val="00952E62"/>
    <w:rsid w:val="00954E9C"/>
    <w:rsid w:val="0096511A"/>
    <w:rsid w:val="00984D82"/>
    <w:rsid w:val="009B5DCE"/>
    <w:rsid w:val="009C2E93"/>
    <w:rsid w:val="009E1CEF"/>
    <w:rsid w:val="009F1FB6"/>
    <w:rsid w:val="009F2D98"/>
    <w:rsid w:val="00A057D4"/>
    <w:rsid w:val="00A05B15"/>
    <w:rsid w:val="00A16B1A"/>
    <w:rsid w:val="00A16B62"/>
    <w:rsid w:val="00A26CAA"/>
    <w:rsid w:val="00A37055"/>
    <w:rsid w:val="00A655B1"/>
    <w:rsid w:val="00A81076"/>
    <w:rsid w:val="00AA7788"/>
    <w:rsid w:val="00AC40C8"/>
    <w:rsid w:val="00AC5C61"/>
    <w:rsid w:val="00AD1577"/>
    <w:rsid w:val="00AD31FA"/>
    <w:rsid w:val="00AE13B7"/>
    <w:rsid w:val="00AE408E"/>
    <w:rsid w:val="00AF0E4F"/>
    <w:rsid w:val="00AF5544"/>
    <w:rsid w:val="00B14815"/>
    <w:rsid w:val="00B175DD"/>
    <w:rsid w:val="00B2477E"/>
    <w:rsid w:val="00B26C7F"/>
    <w:rsid w:val="00B37381"/>
    <w:rsid w:val="00B55595"/>
    <w:rsid w:val="00B968F3"/>
    <w:rsid w:val="00BA0241"/>
    <w:rsid w:val="00BB0230"/>
    <w:rsid w:val="00BB67C7"/>
    <w:rsid w:val="00BB6E3A"/>
    <w:rsid w:val="00BD51AB"/>
    <w:rsid w:val="00BF7719"/>
    <w:rsid w:val="00C001A7"/>
    <w:rsid w:val="00C03000"/>
    <w:rsid w:val="00C0550C"/>
    <w:rsid w:val="00C05732"/>
    <w:rsid w:val="00C110AD"/>
    <w:rsid w:val="00C13672"/>
    <w:rsid w:val="00C2541E"/>
    <w:rsid w:val="00C26F23"/>
    <w:rsid w:val="00C3184F"/>
    <w:rsid w:val="00C367F5"/>
    <w:rsid w:val="00C42AB2"/>
    <w:rsid w:val="00C45CFE"/>
    <w:rsid w:val="00C522E9"/>
    <w:rsid w:val="00C536A0"/>
    <w:rsid w:val="00C71C23"/>
    <w:rsid w:val="00C7748E"/>
    <w:rsid w:val="00CC458F"/>
    <w:rsid w:val="00CF4613"/>
    <w:rsid w:val="00D07640"/>
    <w:rsid w:val="00D33AF2"/>
    <w:rsid w:val="00D35A54"/>
    <w:rsid w:val="00D409FB"/>
    <w:rsid w:val="00D43B4A"/>
    <w:rsid w:val="00D676BA"/>
    <w:rsid w:val="00DA0D1D"/>
    <w:rsid w:val="00DA74BE"/>
    <w:rsid w:val="00DF1935"/>
    <w:rsid w:val="00DF6C56"/>
    <w:rsid w:val="00E132B5"/>
    <w:rsid w:val="00E134FD"/>
    <w:rsid w:val="00E23DEE"/>
    <w:rsid w:val="00E258E6"/>
    <w:rsid w:val="00E3133A"/>
    <w:rsid w:val="00E5129B"/>
    <w:rsid w:val="00E55496"/>
    <w:rsid w:val="00E611ED"/>
    <w:rsid w:val="00E74066"/>
    <w:rsid w:val="00E77817"/>
    <w:rsid w:val="00EA62C8"/>
    <w:rsid w:val="00EA7FA4"/>
    <w:rsid w:val="00EB2BD2"/>
    <w:rsid w:val="00EB4378"/>
    <w:rsid w:val="00EB7222"/>
    <w:rsid w:val="00EC2A67"/>
    <w:rsid w:val="00EC442C"/>
    <w:rsid w:val="00ED6C82"/>
    <w:rsid w:val="00ED6D2E"/>
    <w:rsid w:val="00EF682F"/>
    <w:rsid w:val="00F046AD"/>
    <w:rsid w:val="00F064D2"/>
    <w:rsid w:val="00F104CE"/>
    <w:rsid w:val="00F1384B"/>
    <w:rsid w:val="00F141F6"/>
    <w:rsid w:val="00F26F3B"/>
    <w:rsid w:val="00F32ACA"/>
    <w:rsid w:val="00F34521"/>
    <w:rsid w:val="00F42F89"/>
    <w:rsid w:val="00F46205"/>
    <w:rsid w:val="00F53B67"/>
    <w:rsid w:val="00F53BA9"/>
    <w:rsid w:val="00F72CA4"/>
    <w:rsid w:val="00F87071"/>
    <w:rsid w:val="00FB7317"/>
    <w:rsid w:val="00FC7FDE"/>
    <w:rsid w:val="00FD0382"/>
    <w:rsid w:val="00FD2BC8"/>
    <w:rsid w:val="00FE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47FDE8E-DEAA-4590-BBCD-0305EC49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66"/>
    <w:rPr>
      <w:rFonts w:ascii="Tahoma" w:hAnsi="Tahoma" w:cs="Tahoma"/>
      <w:sz w:val="16"/>
      <w:szCs w:val="16"/>
    </w:rPr>
  </w:style>
  <w:style w:type="paragraph" w:styleId="Header">
    <w:name w:val="header"/>
    <w:basedOn w:val="Normal"/>
    <w:link w:val="HeaderChar"/>
    <w:uiPriority w:val="99"/>
    <w:unhideWhenUsed/>
    <w:rsid w:val="004E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866"/>
  </w:style>
  <w:style w:type="paragraph" w:styleId="Footer">
    <w:name w:val="footer"/>
    <w:basedOn w:val="Normal"/>
    <w:link w:val="FooterChar"/>
    <w:uiPriority w:val="99"/>
    <w:unhideWhenUsed/>
    <w:rsid w:val="004E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66"/>
  </w:style>
  <w:style w:type="table" w:styleId="TableGrid">
    <w:name w:val="Table Grid"/>
    <w:basedOn w:val="TableNormal"/>
    <w:uiPriority w:val="59"/>
    <w:rsid w:val="004E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4E2866"/>
    <w:pPr>
      <w:autoSpaceDE w:val="0"/>
      <w:autoSpaceDN w:val="0"/>
      <w:adjustRightInd w:val="0"/>
      <w:spacing w:after="0" w:line="201" w:lineRule="atLeast"/>
    </w:pPr>
    <w:rPr>
      <w:rFonts w:ascii="HelveticaNeue Condensed" w:hAnsi="HelveticaNeue Condensed"/>
      <w:sz w:val="24"/>
      <w:szCs w:val="24"/>
    </w:rPr>
  </w:style>
  <w:style w:type="paragraph" w:customStyle="1" w:styleId="Pa7">
    <w:name w:val="Pa7"/>
    <w:basedOn w:val="Normal"/>
    <w:next w:val="Normal"/>
    <w:uiPriority w:val="99"/>
    <w:rsid w:val="004E2866"/>
    <w:pPr>
      <w:autoSpaceDE w:val="0"/>
      <w:autoSpaceDN w:val="0"/>
      <w:adjustRightInd w:val="0"/>
      <w:spacing w:after="0" w:line="201" w:lineRule="atLeast"/>
    </w:pPr>
    <w:rPr>
      <w:rFonts w:ascii="HelveticaNeue MediumCond" w:hAnsi="HelveticaNeue MediumCond"/>
      <w:sz w:val="24"/>
      <w:szCs w:val="24"/>
    </w:rPr>
  </w:style>
  <w:style w:type="paragraph" w:customStyle="1" w:styleId="Default">
    <w:name w:val="Default"/>
    <w:rsid w:val="004E2866"/>
    <w:pPr>
      <w:autoSpaceDE w:val="0"/>
      <w:autoSpaceDN w:val="0"/>
      <w:adjustRightInd w:val="0"/>
      <w:spacing w:after="0" w:line="240" w:lineRule="auto"/>
    </w:pPr>
    <w:rPr>
      <w:rFonts w:ascii="HelveticaNeue LightCond" w:hAnsi="HelveticaNeue LightCond" w:cs="HelveticaNeue LightCond"/>
      <w:color w:val="000000"/>
      <w:sz w:val="24"/>
      <w:szCs w:val="24"/>
    </w:rPr>
  </w:style>
  <w:style w:type="character" w:customStyle="1" w:styleId="A6">
    <w:name w:val="A6"/>
    <w:uiPriority w:val="99"/>
    <w:rsid w:val="004E2866"/>
    <w:rPr>
      <w:rFonts w:cs="HelveticaNeue LightCond"/>
      <w:color w:val="000000"/>
    </w:rPr>
  </w:style>
  <w:style w:type="paragraph" w:styleId="ListParagraph">
    <w:name w:val="List Paragraph"/>
    <w:basedOn w:val="Normal"/>
    <w:uiPriority w:val="34"/>
    <w:qFormat/>
    <w:rsid w:val="004E4754"/>
    <w:pPr>
      <w:ind w:left="720"/>
      <w:contextualSpacing/>
    </w:pPr>
  </w:style>
  <w:style w:type="character" w:styleId="CommentReference">
    <w:name w:val="annotation reference"/>
    <w:basedOn w:val="DefaultParagraphFont"/>
    <w:uiPriority w:val="99"/>
    <w:semiHidden/>
    <w:unhideWhenUsed/>
    <w:rsid w:val="00F46205"/>
    <w:rPr>
      <w:sz w:val="16"/>
      <w:szCs w:val="16"/>
    </w:rPr>
  </w:style>
  <w:style w:type="paragraph" w:styleId="CommentText">
    <w:name w:val="annotation text"/>
    <w:basedOn w:val="Normal"/>
    <w:link w:val="CommentTextChar"/>
    <w:uiPriority w:val="99"/>
    <w:semiHidden/>
    <w:unhideWhenUsed/>
    <w:rsid w:val="00F46205"/>
    <w:pPr>
      <w:spacing w:line="240" w:lineRule="auto"/>
    </w:pPr>
    <w:rPr>
      <w:sz w:val="20"/>
      <w:szCs w:val="20"/>
    </w:rPr>
  </w:style>
  <w:style w:type="character" w:customStyle="1" w:styleId="CommentTextChar">
    <w:name w:val="Comment Text Char"/>
    <w:basedOn w:val="DefaultParagraphFont"/>
    <w:link w:val="CommentText"/>
    <w:uiPriority w:val="99"/>
    <w:semiHidden/>
    <w:rsid w:val="00F46205"/>
    <w:rPr>
      <w:sz w:val="20"/>
      <w:szCs w:val="20"/>
    </w:rPr>
  </w:style>
  <w:style w:type="paragraph" w:styleId="CommentSubject">
    <w:name w:val="annotation subject"/>
    <w:basedOn w:val="CommentText"/>
    <w:next w:val="CommentText"/>
    <w:link w:val="CommentSubjectChar"/>
    <w:uiPriority w:val="99"/>
    <w:semiHidden/>
    <w:unhideWhenUsed/>
    <w:rsid w:val="00F46205"/>
    <w:rPr>
      <w:b/>
      <w:bCs/>
    </w:rPr>
  </w:style>
  <w:style w:type="character" w:customStyle="1" w:styleId="CommentSubjectChar">
    <w:name w:val="Comment Subject Char"/>
    <w:basedOn w:val="CommentTextChar"/>
    <w:link w:val="CommentSubject"/>
    <w:uiPriority w:val="99"/>
    <w:semiHidden/>
    <w:rsid w:val="00F46205"/>
    <w:rPr>
      <w:b/>
      <w:bCs/>
      <w:sz w:val="20"/>
      <w:szCs w:val="20"/>
    </w:rPr>
  </w:style>
  <w:style w:type="character" w:styleId="Hyperlink">
    <w:name w:val="Hyperlink"/>
    <w:basedOn w:val="DefaultParagraphFont"/>
    <w:uiPriority w:val="99"/>
    <w:unhideWhenUsed/>
    <w:rsid w:val="00C71C23"/>
    <w:rPr>
      <w:color w:val="0000FF" w:themeColor="hyperlink"/>
      <w:u w:val="single"/>
    </w:rPr>
  </w:style>
  <w:style w:type="character" w:styleId="FollowedHyperlink">
    <w:name w:val="FollowedHyperlink"/>
    <w:basedOn w:val="DefaultParagraphFont"/>
    <w:uiPriority w:val="99"/>
    <w:semiHidden/>
    <w:unhideWhenUsed/>
    <w:rsid w:val="00600F1D"/>
    <w:rPr>
      <w:color w:val="800080" w:themeColor="followedHyperlink"/>
      <w:u w:val="single"/>
    </w:rPr>
  </w:style>
  <w:style w:type="paragraph" w:styleId="NormalWeb">
    <w:name w:val="Normal (Web)"/>
    <w:basedOn w:val="Normal"/>
    <w:uiPriority w:val="99"/>
    <w:semiHidden/>
    <w:unhideWhenUsed/>
    <w:rsid w:val="009F1F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82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64365">
      <w:bodyDiv w:val="1"/>
      <w:marLeft w:val="0"/>
      <w:marRight w:val="0"/>
      <w:marTop w:val="0"/>
      <w:marBottom w:val="0"/>
      <w:divBdr>
        <w:top w:val="none" w:sz="0" w:space="0" w:color="auto"/>
        <w:left w:val="none" w:sz="0" w:space="0" w:color="auto"/>
        <w:bottom w:val="none" w:sz="0" w:space="0" w:color="auto"/>
        <w:right w:val="none" w:sz="0" w:space="0" w:color="auto"/>
      </w:divBdr>
    </w:div>
    <w:div w:id="1127579486">
      <w:bodyDiv w:val="1"/>
      <w:marLeft w:val="0"/>
      <w:marRight w:val="0"/>
      <w:marTop w:val="0"/>
      <w:marBottom w:val="0"/>
      <w:divBdr>
        <w:top w:val="none" w:sz="0" w:space="0" w:color="auto"/>
        <w:left w:val="none" w:sz="0" w:space="0" w:color="auto"/>
        <w:bottom w:val="none" w:sz="0" w:space="0" w:color="auto"/>
        <w:right w:val="none" w:sz="0" w:space="0" w:color="auto"/>
      </w:divBdr>
    </w:div>
    <w:div w:id="1205869646">
      <w:bodyDiv w:val="1"/>
      <w:marLeft w:val="0"/>
      <w:marRight w:val="0"/>
      <w:marTop w:val="0"/>
      <w:marBottom w:val="0"/>
      <w:divBdr>
        <w:top w:val="none" w:sz="0" w:space="0" w:color="auto"/>
        <w:left w:val="none" w:sz="0" w:space="0" w:color="auto"/>
        <w:bottom w:val="none" w:sz="0" w:space="0" w:color="auto"/>
        <w:right w:val="none" w:sz="0" w:space="0" w:color="auto"/>
      </w:divBdr>
    </w:div>
    <w:div w:id="1220240270">
      <w:bodyDiv w:val="1"/>
      <w:marLeft w:val="0"/>
      <w:marRight w:val="0"/>
      <w:marTop w:val="0"/>
      <w:marBottom w:val="0"/>
      <w:divBdr>
        <w:top w:val="none" w:sz="0" w:space="0" w:color="auto"/>
        <w:left w:val="none" w:sz="0" w:space="0" w:color="auto"/>
        <w:bottom w:val="none" w:sz="0" w:space="0" w:color="auto"/>
        <w:right w:val="none" w:sz="0" w:space="0" w:color="auto"/>
      </w:divBdr>
    </w:div>
    <w:div w:id="1816952643">
      <w:bodyDiv w:val="1"/>
      <w:marLeft w:val="0"/>
      <w:marRight w:val="0"/>
      <w:marTop w:val="0"/>
      <w:marBottom w:val="0"/>
      <w:divBdr>
        <w:top w:val="none" w:sz="0" w:space="0" w:color="auto"/>
        <w:left w:val="none" w:sz="0" w:space="0" w:color="auto"/>
        <w:bottom w:val="none" w:sz="0" w:space="0" w:color="auto"/>
        <w:right w:val="none" w:sz="0" w:space="0" w:color="auto"/>
      </w:divBdr>
    </w:div>
    <w:div w:id="18311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campaignresources.phe.gov.uk/schools" TargetMode="External"/><Relationship Id="rId26" Type="http://schemas.openxmlformats.org/officeDocument/2006/relationships/hyperlink" Target="https://www.gov.uk/government/publications/covid-19-stay-at-home-guidance/guidance-for-households-with-grandparents-parents-and-children-living-together-where-someone-is-at-increased-risk-or-has-symptoms-of-coronavirus-cov"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4" Type="http://schemas.openxmlformats.org/officeDocument/2006/relationships/hyperlink" Target="https://www.gov.uk/government/publications/guidance-to-educational-settings-about-covid-19/guidance-to-educational-settings-about-covid-19"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lackburn.melearning.university/user/login" TargetMode="External"/><Relationship Id="rId17" Type="http://schemas.openxmlformats.org/officeDocument/2006/relationships/hyperlink" Target="https://www.gov.uk/guidance/coronavirus-covid-19-information-for-the-public" TargetMode="External"/><Relationship Id="rId25" Type="http://schemas.openxmlformats.org/officeDocument/2006/relationships/hyperlink" Target="https://www.gov.uk/government/publications/full-guidance-on-staying-at-home-and-away-from-others/full-guidance-on-staying-at-home-and-away-from-others" TargetMode="External"/><Relationship Id="rId33" Type="http://schemas.openxmlformats.org/officeDocument/2006/relationships/hyperlink" Target="https://assets.publishing.service.gov.uk/government/uploads/system/uploads/attachment_data/file/878677/PHE_11606_Putting_on_PPE_062_revised_8_April.pdf" TargetMode="External"/><Relationship Id="rId38" Type="http://schemas.openxmlformats.org/officeDocument/2006/relationships/hyperlink" Target="https://111.nhs.uk/covid-19/" TargetMode="External"/><Relationship Id="rId2" Type="http://schemas.openxmlformats.org/officeDocument/2006/relationships/styles" Target="styles.xml"/><Relationship Id="rId16" Type="http://schemas.openxmlformats.org/officeDocument/2006/relationships/hyperlink" Target="https://campaignresources.phe.gov.uk/schools" TargetMode="External"/><Relationship Id="rId20" Type="http://schemas.openxmlformats.org/officeDocument/2006/relationships/hyperlink" Target="https://www.gov.uk/government/publications/staying-alert-and-safe-social-distancing/staying-alert-and-safe-social-distancing" TargetMode="External"/><Relationship Id="rId29" Type="http://schemas.openxmlformats.org/officeDocument/2006/relationships/hyperlink" Target="https://www.resus.org.uk/media/statements/resuscitation-council-uk-statements-on-covid-19-coronavirus-cpr-and-resuscitation/covid-communit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78678/PHE_11606_Taking_off_PPE_064_revised_8_April.pdf" TargetMode="External"/><Relationship Id="rId24"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apply-coronavirus-tes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s://www.gov.uk/guidance/coronavirus-covid-19-information-for-the-public" TargetMode="External"/><Relationship Id="rId28" Type="http://schemas.openxmlformats.org/officeDocument/2006/relationships/hyperlink" Target="https://www.gov.uk/government/publications/coronavirus-covid-19-send-risk-assessment-guidance/coronavirus-covid-19-send-risk-assessment-guidance"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assets.publishing.service.gov.uk/government/uploads/system/uploads/attachment_data/file/878677/PHE_11606_Putting_on_PPE_062_revised_8_April.pdf" TargetMode="External"/><Relationship Id="rId19" Type="http://schemas.openxmlformats.org/officeDocument/2006/relationships/hyperlink" Target="https://www.england.nhs.uk/south/wp-content/uploads/sites/6/2017/09/catch-bin-kill.pdf" TargetMode="External"/><Relationship Id="rId31" Type="http://schemas.openxmlformats.org/officeDocument/2006/relationships/hyperlink" Target="https://blackburn.melearning.university/user/login"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staying-alert-and-safe-social-distancing/staying-alert-and-safe-social-distancing" TargetMode="External"/><Relationship Id="rId22" Type="http://schemas.openxmlformats.org/officeDocument/2006/relationships/hyperlink" Target="https://campaignresources.phe.gov.uk/school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file:///\\admmxi\users\users1\Julie_Hemingway\Coronavirus\BwD%20First%20Aid%20Guidance%20for%20employees%20during%20Covid%2019%20-%20Schools%20%20Early%20Years.docx" TargetMode="External"/><Relationship Id="rId35" Type="http://schemas.openxmlformats.org/officeDocument/2006/relationships/hyperlink" Target="https://assets.publishing.service.gov.uk/government/uploads/system/uploads/attachment_data/file/878678/PHE_11606_Taking_off_PPE_064_revised_8_April.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27954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Soendergaard Mette</dc:creator>
  <cp:lastModifiedBy>Alysia</cp:lastModifiedBy>
  <cp:revision>3</cp:revision>
  <cp:lastPrinted>2015-02-05T10:20:00Z</cp:lastPrinted>
  <dcterms:created xsi:type="dcterms:W3CDTF">2020-06-03T12:46:00Z</dcterms:created>
  <dcterms:modified xsi:type="dcterms:W3CDTF">2020-06-03T12:48:00Z</dcterms:modified>
</cp:coreProperties>
</file>